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DB0" w:rsidRPr="0040278A" w:rsidRDefault="00482DB0" w:rsidP="009B07E2">
      <w:pPr>
        <w:jc w:val="center"/>
        <w:rPr>
          <w:b/>
          <w:sz w:val="28"/>
          <w:szCs w:val="28"/>
          <w:lang w:val="uk-UA"/>
        </w:rPr>
      </w:pPr>
      <w:r w:rsidRPr="0040278A">
        <w:rPr>
          <w:b/>
          <w:sz w:val="28"/>
          <w:szCs w:val="28"/>
          <w:lang w:val="uk-UA"/>
        </w:rPr>
        <w:t>МІНІСТЕРСТВО ОСВІТИ І НАУКИ, МОЛОДІ ТА СПОРТУ УКРАЇНИ</w:t>
      </w:r>
    </w:p>
    <w:p w:rsidR="00482DB0" w:rsidRPr="0040278A" w:rsidRDefault="00482DB0" w:rsidP="009B07E2">
      <w:pPr>
        <w:ind w:firstLine="737"/>
        <w:jc w:val="center"/>
        <w:rPr>
          <w:b/>
          <w:sz w:val="28"/>
          <w:szCs w:val="28"/>
          <w:lang w:val="uk-UA"/>
        </w:rPr>
      </w:pPr>
      <w:r w:rsidRPr="0040278A">
        <w:rPr>
          <w:b/>
          <w:sz w:val="28"/>
          <w:szCs w:val="28"/>
          <w:lang w:val="uk-UA"/>
        </w:rPr>
        <w:t>НАЦІОНАЛЬНА МЕТАЛУРГІЙНА АКАДЕМІЯ УКРАЇНИ</w:t>
      </w: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9B07E2" w:rsidRDefault="009B07E2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9B07E2" w:rsidRDefault="009B07E2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9B07E2" w:rsidRPr="0040278A" w:rsidRDefault="009B07E2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9B07E2" w:rsidRDefault="000E568C" w:rsidP="000E568C">
      <w:pPr>
        <w:shd w:val="clear" w:color="auto" w:fill="FFFFFF"/>
        <w:autoSpaceDE w:val="0"/>
        <w:autoSpaceDN w:val="0"/>
        <w:adjustRightInd w:val="0"/>
        <w:spacing w:line="288" w:lineRule="auto"/>
        <w:ind w:firstLine="737"/>
        <w:rPr>
          <w:b/>
          <w:color w:val="000000"/>
          <w:sz w:val="32"/>
          <w:szCs w:val="32"/>
          <w:lang w:val="uk-UA"/>
        </w:rPr>
      </w:pPr>
      <w:r>
        <w:rPr>
          <w:b/>
          <w:color w:val="000000"/>
          <w:sz w:val="32"/>
          <w:szCs w:val="32"/>
          <w:lang w:val="uk-UA"/>
        </w:rPr>
        <w:t xml:space="preserve">                               </w:t>
      </w:r>
      <w:r w:rsidR="00482DB0" w:rsidRPr="009B07E2">
        <w:rPr>
          <w:b/>
          <w:color w:val="000000"/>
          <w:sz w:val="32"/>
          <w:szCs w:val="32"/>
          <w:lang w:val="uk-UA"/>
        </w:rPr>
        <w:t>РОБОЧА ПРОГРАМА,</w:t>
      </w:r>
    </w:p>
    <w:p w:rsidR="000E568C" w:rsidRDefault="000E568C" w:rsidP="000E568C">
      <w:pPr>
        <w:shd w:val="clear" w:color="auto" w:fill="FFFFFF"/>
        <w:autoSpaceDE w:val="0"/>
        <w:autoSpaceDN w:val="0"/>
        <w:adjustRightInd w:val="0"/>
        <w:spacing w:line="312" w:lineRule="auto"/>
        <w:jc w:val="center"/>
        <w:rPr>
          <w:b/>
          <w:color w:val="000000"/>
          <w:sz w:val="32"/>
          <w:szCs w:val="32"/>
          <w:lang w:val="uk-UA"/>
        </w:rPr>
      </w:pPr>
      <w:r>
        <w:rPr>
          <w:b/>
          <w:color w:val="000000"/>
          <w:sz w:val="32"/>
          <w:szCs w:val="32"/>
          <w:lang w:val="uk-UA"/>
        </w:rPr>
        <w:t>методичні вказівки та індивідуальні завдання</w:t>
      </w:r>
    </w:p>
    <w:p w:rsidR="000E568C" w:rsidRPr="009B07E2" w:rsidRDefault="00482DB0" w:rsidP="000E568C">
      <w:pPr>
        <w:shd w:val="clear" w:color="auto" w:fill="FFFFFF"/>
        <w:autoSpaceDE w:val="0"/>
        <w:autoSpaceDN w:val="0"/>
        <w:adjustRightInd w:val="0"/>
        <w:spacing w:line="288" w:lineRule="auto"/>
        <w:ind w:firstLine="737"/>
        <w:jc w:val="center"/>
        <w:rPr>
          <w:b/>
          <w:sz w:val="32"/>
          <w:szCs w:val="32"/>
          <w:lang w:val="uk-UA"/>
        </w:rPr>
      </w:pPr>
      <w:r w:rsidRPr="000E568C">
        <w:rPr>
          <w:b/>
          <w:color w:val="000000"/>
          <w:spacing w:val="-6"/>
          <w:sz w:val="32"/>
          <w:szCs w:val="32"/>
          <w:lang w:val="uk-UA"/>
        </w:rPr>
        <w:t>до вивчення дисципліни «</w:t>
      </w:r>
      <w:r w:rsidR="000E568C" w:rsidRPr="000E568C">
        <w:rPr>
          <w:b/>
          <w:spacing w:val="-6"/>
          <w:sz w:val="32"/>
          <w:szCs w:val="32"/>
          <w:lang w:val="uk-UA"/>
        </w:rPr>
        <w:t xml:space="preserve">Альтернативні процеси </w:t>
      </w:r>
      <w:r w:rsidRPr="000E568C">
        <w:rPr>
          <w:b/>
          <w:spacing w:val="-6"/>
          <w:sz w:val="32"/>
          <w:szCs w:val="32"/>
          <w:lang w:val="uk-UA"/>
        </w:rPr>
        <w:t>виробництва</w:t>
      </w:r>
      <w:r w:rsidRPr="009B07E2">
        <w:rPr>
          <w:b/>
          <w:sz w:val="32"/>
          <w:szCs w:val="32"/>
          <w:lang w:val="uk-UA"/>
        </w:rPr>
        <w:t xml:space="preserve"> чорних металів</w:t>
      </w:r>
      <w:r w:rsidRPr="009B07E2">
        <w:rPr>
          <w:b/>
          <w:color w:val="000000"/>
          <w:sz w:val="32"/>
          <w:szCs w:val="32"/>
          <w:lang w:val="uk-UA"/>
        </w:rPr>
        <w:t>»</w:t>
      </w:r>
      <w:r w:rsidRPr="009B07E2">
        <w:rPr>
          <w:b/>
          <w:sz w:val="32"/>
          <w:szCs w:val="32"/>
          <w:lang w:val="uk-UA"/>
        </w:rPr>
        <w:t xml:space="preserve"> для студентів </w:t>
      </w:r>
      <w:r w:rsidR="00F95A22" w:rsidRPr="009B07E2">
        <w:rPr>
          <w:b/>
          <w:sz w:val="32"/>
          <w:szCs w:val="32"/>
          <w:lang w:val="uk-UA"/>
        </w:rPr>
        <w:t>спеціальності</w:t>
      </w:r>
      <w:r w:rsidR="000E568C">
        <w:rPr>
          <w:b/>
          <w:sz w:val="32"/>
          <w:szCs w:val="32"/>
          <w:lang w:val="uk-UA"/>
        </w:rPr>
        <w:t xml:space="preserve">                 </w:t>
      </w:r>
      <w:r w:rsidR="000E568C" w:rsidRPr="009B07E2">
        <w:rPr>
          <w:b/>
          <w:sz w:val="32"/>
          <w:szCs w:val="32"/>
          <w:lang w:val="uk-UA"/>
        </w:rPr>
        <w:t>7(8).05040101 –</w:t>
      </w:r>
      <w:r w:rsidR="000E568C" w:rsidRPr="000E568C">
        <w:rPr>
          <w:b/>
          <w:sz w:val="32"/>
          <w:szCs w:val="32"/>
          <w:lang w:val="uk-UA"/>
        </w:rPr>
        <w:t xml:space="preserve"> </w:t>
      </w:r>
      <w:r w:rsidR="000E568C" w:rsidRPr="009B07E2">
        <w:rPr>
          <w:b/>
          <w:sz w:val="32"/>
          <w:szCs w:val="32"/>
          <w:lang w:val="uk-UA"/>
        </w:rPr>
        <w:t>металургія чорних металів</w:t>
      </w:r>
    </w:p>
    <w:p w:rsidR="00482DB0" w:rsidRPr="009B07E2" w:rsidRDefault="00482DB0" w:rsidP="000E568C">
      <w:pPr>
        <w:shd w:val="clear" w:color="auto" w:fill="FFFFFF"/>
        <w:autoSpaceDE w:val="0"/>
        <w:autoSpaceDN w:val="0"/>
        <w:adjustRightInd w:val="0"/>
        <w:spacing w:line="288" w:lineRule="auto"/>
        <w:ind w:firstLine="737"/>
        <w:jc w:val="center"/>
        <w:rPr>
          <w:b/>
          <w:sz w:val="32"/>
          <w:szCs w:val="32"/>
          <w:lang w:val="uk-UA"/>
        </w:rPr>
      </w:pPr>
    </w:p>
    <w:p w:rsidR="00482DB0" w:rsidRPr="0040278A" w:rsidRDefault="00482DB0" w:rsidP="009B07E2">
      <w:pPr>
        <w:shd w:val="clear" w:color="auto" w:fill="FFFFFF"/>
        <w:autoSpaceDE w:val="0"/>
        <w:autoSpaceDN w:val="0"/>
        <w:adjustRightInd w:val="0"/>
        <w:spacing w:line="288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9B07E2">
      <w:pPr>
        <w:ind w:left="5664" w:firstLine="737"/>
        <w:outlineLvl w:val="0"/>
        <w:rPr>
          <w:b/>
          <w:sz w:val="28"/>
          <w:szCs w:val="28"/>
          <w:lang w:val="uk-UA" w:eastAsia="uk-UA"/>
        </w:rPr>
      </w:pPr>
      <w:r w:rsidRPr="0040278A">
        <w:rPr>
          <w:b/>
          <w:sz w:val="28"/>
          <w:szCs w:val="28"/>
          <w:lang w:val="uk-UA" w:eastAsia="uk-UA"/>
        </w:rPr>
        <w:t xml:space="preserve">     Затверджено </w:t>
      </w:r>
    </w:p>
    <w:p w:rsidR="00482DB0" w:rsidRPr="0040278A" w:rsidRDefault="00482DB0" w:rsidP="009B07E2">
      <w:pPr>
        <w:ind w:firstLine="737"/>
        <w:rPr>
          <w:b/>
          <w:sz w:val="28"/>
          <w:szCs w:val="28"/>
          <w:lang w:val="uk-UA" w:eastAsia="uk-UA"/>
        </w:rPr>
      </w:pPr>
      <w:r w:rsidRPr="0040278A">
        <w:rPr>
          <w:b/>
          <w:sz w:val="28"/>
          <w:szCs w:val="28"/>
          <w:lang w:val="uk-UA" w:eastAsia="uk-UA"/>
        </w:rPr>
        <w:t xml:space="preserve">                                        </w:t>
      </w:r>
      <w:r w:rsidR="00F95A22">
        <w:rPr>
          <w:b/>
          <w:sz w:val="28"/>
          <w:szCs w:val="28"/>
          <w:lang w:val="uk-UA" w:eastAsia="uk-UA"/>
        </w:rPr>
        <w:t xml:space="preserve">                               </w:t>
      </w:r>
      <w:r w:rsidRPr="0040278A">
        <w:rPr>
          <w:b/>
          <w:sz w:val="28"/>
          <w:szCs w:val="28"/>
          <w:lang w:val="uk-UA" w:eastAsia="uk-UA"/>
        </w:rPr>
        <w:t xml:space="preserve">   на засіданні Вченої ради</w:t>
      </w:r>
    </w:p>
    <w:p w:rsidR="00482DB0" w:rsidRPr="0040278A" w:rsidRDefault="00482DB0" w:rsidP="009B07E2">
      <w:pPr>
        <w:ind w:left="5664" w:firstLine="737"/>
        <w:rPr>
          <w:b/>
          <w:sz w:val="28"/>
          <w:szCs w:val="28"/>
          <w:lang w:val="uk-UA" w:eastAsia="uk-UA"/>
        </w:rPr>
      </w:pPr>
      <w:r w:rsidRPr="0040278A">
        <w:rPr>
          <w:b/>
          <w:sz w:val="28"/>
          <w:szCs w:val="28"/>
          <w:lang w:val="uk-UA" w:eastAsia="uk-UA"/>
        </w:rPr>
        <w:t xml:space="preserve">        академії </w:t>
      </w:r>
    </w:p>
    <w:p w:rsidR="00482DB0" w:rsidRPr="0040278A" w:rsidRDefault="00482DB0" w:rsidP="009B07E2">
      <w:pPr>
        <w:ind w:firstLine="737"/>
        <w:rPr>
          <w:b/>
          <w:sz w:val="28"/>
          <w:szCs w:val="28"/>
          <w:lang w:val="uk-UA" w:eastAsia="uk-UA"/>
        </w:rPr>
      </w:pPr>
      <w:r w:rsidRPr="0040278A">
        <w:rPr>
          <w:b/>
          <w:sz w:val="28"/>
          <w:szCs w:val="28"/>
          <w:lang w:val="uk-UA" w:eastAsia="uk-UA"/>
        </w:rPr>
        <w:t xml:space="preserve">                                    </w:t>
      </w:r>
      <w:r w:rsidR="00F95A22">
        <w:rPr>
          <w:b/>
          <w:sz w:val="28"/>
          <w:szCs w:val="28"/>
          <w:lang w:val="uk-UA" w:eastAsia="uk-UA"/>
        </w:rPr>
        <w:t xml:space="preserve">                              </w:t>
      </w:r>
      <w:r w:rsidRPr="0040278A">
        <w:rPr>
          <w:b/>
          <w:sz w:val="28"/>
          <w:szCs w:val="28"/>
          <w:lang w:val="uk-UA" w:eastAsia="uk-UA"/>
        </w:rPr>
        <w:t xml:space="preserve">     Протокол </w:t>
      </w:r>
      <w:r w:rsidRPr="00962743">
        <w:rPr>
          <w:b/>
          <w:sz w:val="28"/>
          <w:szCs w:val="28"/>
          <w:lang w:val="uk-UA" w:eastAsia="uk-UA"/>
        </w:rPr>
        <w:t xml:space="preserve"> </w:t>
      </w:r>
      <w:r w:rsidRPr="00C65BEB">
        <w:rPr>
          <w:b/>
          <w:sz w:val="28"/>
          <w:szCs w:val="28"/>
          <w:lang w:val="uk-UA" w:eastAsia="uk-UA"/>
        </w:rPr>
        <w:t>№</w:t>
      </w:r>
      <w:r w:rsidRPr="00962743">
        <w:rPr>
          <w:b/>
          <w:sz w:val="28"/>
          <w:szCs w:val="28"/>
          <w:lang w:val="uk-UA" w:eastAsia="uk-UA"/>
        </w:rPr>
        <w:t xml:space="preserve">  </w:t>
      </w:r>
      <w:r w:rsidR="00F95A22">
        <w:rPr>
          <w:b/>
          <w:sz w:val="28"/>
          <w:szCs w:val="28"/>
          <w:lang w:val="uk-UA" w:eastAsia="uk-UA"/>
        </w:rPr>
        <w:t>1</w:t>
      </w:r>
      <w:r w:rsidRPr="0040278A">
        <w:rPr>
          <w:b/>
          <w:sz w:val="28"/>
          <w:szCs w:val="28"/>
          <w:lang w:val="uk-UA" w:eastAsia="uk-UA"/>
        </w:rPr>
        <w:t xml:space="preserve"> від </w:t>
      </w:r>
      <w:r w:rsidR="00F95A22">
        <w:rPr>
          <w:b/>
          <w:sz w:val="28"/>
          <w:szCs w:val="28"/>
          <w:lang w:val="uk-UA" w:eastAsia="uk-UA"/>
        </w:rPr>
        <w:t>30.01.2012</w:t>
      </w: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9B07E2" w:rsidRPr="0040278A" w:rsidRDefault="009B07E2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9B07E2" w:rsidRPr="0040278A" w:rsidRDefault="009B07E2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both"/>
        <w:rPr>
          <w:b/>
          <w:color w:val="000000"/>
          <w:sz w:val="28"/>
          <w:szCs w:val="28"/>
          <w:lang w:val="uk-UA"/>
        </w:rPr>
      </w:pPr>
    </w:p>
    <w:p w:rsidR="00482DB0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center"/>
        <w:rPr>
          <w:b/>
          <w:color w:val="000000"/>
          <w:sz w:val="28"/>
          <w:szCs w:val="28"/>
          <w:lang w:val="uk-UA"/>
        </w:rPr>
      </w:pPr>
    </w:p>
    <w:p w:rsidR="009B07E2" w:rsidRPr="0040278A" w:rsidRDefault="009B07E2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center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center"/>
        <w:rPr>
          <w:b/>
          <w:color w:val="000000"/>
          <w:sz w:val="28"/>
          <w:szCs w:val="28"/>
          <w:lang w:val="uk-UA"/>
        </w:rPr>
      </w:pPr>
    </w:p>
    <w:p w:rsidR="00482DB0" w:rsidRPr="0040278A" w:rsidRDefault="00482DB0" w:rsidP="00482DB0">
      <w:pPr>
        <w:shd w:val="clear" w:color="auto" w:fill="FFFFFF"/>
        <w:autoSpaceDE w:val="0"/>
        <w:autoSpaceDN w:val="0"/>
        <w:adjustRightInd w:val="0"/>
        <w:spacing w:line="312" w:lineRule="auto"/>
        <w:ind w:firstLine="737"/>
        <w:jc w:val="center"/>
        <w:rPr>
          <w:b/>
          <w:color w:val="000000"/>
          <w:sz w:val="28"/>
          <w:szCs w:val="28"/>
          <w:lang w:val="uk-UA"/>
        </w:rPr>
      </w:pPr>
    </w:p>
    <w:p w:rsidR="00482DB0" w:rsidRDefault="00482DB0" w:rsidP="00482DB0">
      <w:pPr>
        <w:spacing w:line="312" w:lineRule="auto"/>
        <w:ind w:firstLine="737"/>
        <w:jc w:val="center"/>
        <w:rPr>
          <w:b/>
          <w:sz w:val="28"/>
          <w:szCs w:val="28"/>
          <w:lang w:val="uk-UA" w:eastAsia="uk-UA"/>
        </w:rPr>
        <w:sectPr w:rsidR="00482DB0" w:rsidSect="00DC1DE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40278A">
        <w:rPr>
          <w:b/>
          <w:sz w:val="28"/>
          <w:szCs w:val="28"/>
          <w:lang w:val="uk-UA" w:eastAsia="uk-UA"/>
        </w:rPr>
        <w:t>Дніпропетровськ НМетАУ 2012</w:t>
      </w:r>
    </w:p>
    <w:p w:rsidR="00482DB0" w:rsidRPr="00D34800" w:rsidRDefault="00482DB0" w:rsidP="00D34800">
      <w:pPr>
        <w:pStyle w:val="Style16"/>
        <w:widowControl/>
        <w:spacing w:line="240" w:lineRule="auto"/>
        <w:ind w:firstLine="0"/>
        <w:rPr>
          <w:rStyle w:val="FontStyle47"/>
          <w:rFonts w:ascii="Times New Roman" w:hAnsi="Times New Roman" w:cs="Times New Roman"/>
          <w:sz w:val="28"/>
          <w:szCs w:val="28"/>
          <w:lang w:eastAsia="uk-UA"/>
        </w:rPr>
      </w:pPr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lastRenderedPageBreak/>
        <w:t>УДК 669.181:669.053</w:t>
      </w:r>
    </w:p>
    <w:p w:rsidR="00482DB0" w:rsidRPr="00D34800" w:rsidRDefault="00482DB0" w:rsidP="00D34800">
      <w:pPr>
        <w:pStyle w:val="Style16"/>
        <w:widowControl/>
        <w:spacing w:line="240" w:lineRule="auto"/>
        <w:ind w:firstLine="0"/>
        <w:rPr>
          <w:rStyle w:val="FontStyle47"/>
          <w:rFonts w:ascii="Times New Roman" w:hAnsi="Times New Roman" w:cs="Times New Roman"/>
          <w:sz w:val="28"/>
          <w:szCs w:val="28"/>
          <w:lang w:eastAsia="uk-UA"/>
        </w:rPr>
      </w:pPr>
      <w:r w:rsidRPr="00482DB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Робоча програма, методичні вказівки, та </w:t>
      </w:r>
      <w:r w:rsidR="00D34800" w:rsidRPr="00482DB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індивідуальні </w:t>
      </w:r>
      <w:r w:rsidRPr="00482DB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завдання до вивчення дисципліни «Альтернативні процеси виробництва чорних</w:t>
      </w: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металів» для студентів </w:t>
      </w:r>
      <w:r w:rsidR="00D3480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спеціальності</w:t>
      </w:r>
      <w:r w:rsidRPr="00482DB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D34800"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7(8).05040101 </w:t>
      </w:r>
      <w:r w:rsidRPr="00482DB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– металургія чорних металів</w:t>
      </w:r>
      <w:r w:rsidR="00D3480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</w:t>
      </w:r>
      <w:r w:rsidRPr="00482DB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</w:t>
      </w:r>
      <w:proofErr w:type="spellStart"/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>Укл</w:t>
      </w:r>
      <w:proofErr w:type="spellEnd"/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.: Ю.С. </w:t>
      </w:r>
      <w:proofErr w:type="spellStart"/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>Паніотов</w:t>
      </w:r>
      <w:proofErr w:type="spellEnd"/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, В.С. </w:t>
      </w:r>
      <w:proofErr w:type="spellStart"/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>Мамешин</w:t>
      </w:r>
      <w:proofErr w:type="spellEnd"/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, А.С. </w:t>
      </w:r>
      <w:proofErr w:type="spellStart"/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>Гриценко</w:t>
      </w:r>
      <w:proofErr w:type="spellEnd"/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, С.В. </w:t>
      </w:r>
      <w:proofErr w:type="spellStart"/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>Журавльова</w:t>
      </w:r>
      <w:proofErr w:type="spellEnd"/>
      <w:r w:rsidR="00D34800"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>.</w:t>
      </w:r>
      <w:r w:rsidRPr="00D3480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 – Дніпропетровськ: НМетАУ, 2012. – 46 с.</w:t>
      </w:r>
    </w:p>
    <w:p w:rsidR="00482DB0" w:rsidRDefault="00482DB0" w:rsidP="00482DB0">
      <w:pPr>
        <w:spacing w:line="312" w:lineRule="auto"/>
        <w:ind w:left="1800" w:right="1718" w:firstLine="737"/>
        <w:jc w:val="both"/>
        <w:rPr>
          <w:sz w:val="28"/>
          <w:szCs w:val="28"/>
          <w:lang w:val="uk-UA"/>
        </w:rPr>
      </w:pPr>
    </w:p>
    <w:p w:rsidR="00D34800" w:rsidRPr="00482DB0" w:rsidRDefault="00D34800" w:rsidP="00482DB0">
      <w:pPr>
        <w:spacing w:line="312" w:lineRule="auto"/>
        <w:ind w:left="1800" w:right="1718" w:firstLine="737"/>
        <w:jc w:val="both"/>
        <w:rPr>
          <w:sz w:val="28"/>
          <w:szCs w:val="28"/>
          <w:lang w:val="uk-UA"/>
        </w:rPr>
      </w:pPr>
    </w:p>
    <w:p w:rsidR="00482DB0" w:rsidRPr="00BF3F95" w:rsidRDefault="00482DB0" w:rsidP="00482DB0">
      <w:pPr>
        <w:spacing w:line="312" w:lineRule="auto"/>
        <w:ind w:left="1800" w:right="1718" w:firstLine="737"/>
        <w:jc w:val="both"/>
        <w:rPr>
          <w:sz w:val="28"/>
          <w:szCs w:val="28"/>
          <w:lang w:val="uk-UA"/>
        </w:rPr>
      </w:pPr>
      <w:r w:rsidRPr="00F95A22">
        <w:rPr>
          <w:sz w:val="28"/>
          <w:szCs w:val="28"/>
          <w:lang w:val="uk-UA"/>
        </w:rPr>
        <w:t>Викладен</w:t>
      </w:r>
      <w:r w:rsidR="00D34800">
        <w:rPr>
          <w:sz w:val="28"/>
          <w:szCs w:val="28"/>
          <w:lang w:val="uk-UA"/>
        </w:rPr>
        <w:t>о</w:t>
      </w:r>
      <w:r w:rsidRPr="00F95A22">
        <w:rPr>
          <w:sz w:val="28"/>
          <w:szCs w:val="28"/>
          <w:lang w:val="uk-UA"/>
        </w:rPr>
        <w:t xml:space="preserve"> робоч</w:t>
      </w:r>
      <w:r w:rsidR="00D34800">
        <w:rPr>
          <w:sz w:val="28"/>
          <w:szCs w:val="28"/>
          <w:lang w:val="uk-UA"/>
        </w:rPr>
        <w:t>у</w:t>
      </w:r>
      <w:r w:rsidRPr="00F95A22">
        <w:rPr>
          <w:sz w:val="28"/>
          <w:szCs w:val="28"/>
          <w:lang w:val="uk-UA"/>
        </w:rPr>
        <w:t xml:space="preserve"> програм</w:t>
      </w:r>
      <w:r w:rsidR="00D34800">
        <w:rPr>
          <w:sz w:val="28"/>
          <w:szCs w:val="28"/>
          <w:lang w:val="uk-UA"/>
        </w:rPr>
        <w:t>у</w:t>
      </w:r>
      <w:r w:rsidRPr="00F95A22">
        <w:rPr>
          <w:sz w:val="28"/>
          <w:szCs w:val="28"/>
          <w:lang w:val="uk-UA"/>
        </w:rPr>
        <w:t xml:space="preserve"> дисципліни «</w:t>
      </w:r>
      <w:r w:rsidRPr="00F95A2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Альтернативні процеси виробництва чорних металів</w:t>
      </w:r>
      <w:r w:rsidRPr="00F95A22">
        <w:rPr>
          <w:sz w:val="28"/>
          <w:szCs w:val="28"/>
          <w:lang w:val="uk-UA"/>
        </w:rPr>
        <w:t>», наведені рекомендації до самостійної роботи студентів</w:t>
      </w:r>
      <w:r w:rsidRPr="00BF3F95">
        <w:rPr>
          <w:sz w:val="28"/>
          <w:szCs w:val="28"/>
          <w:lang w:val="uk-UA"/>
        </w:rPr>
        <w:t xml:space="preserve"> при вивченні дисципліни, перелік питань для закріплення знань студентів та методичні вказівки для виконання практичних завдань.</w:t>
      </w:r>
    </w:p>
    <w:p w:rsidR="00482DB0" w:rsidRPr="00BF3F95" w:rsidRDefault="00482DB0" w:rsidP="00482DB0">
      <w:pPr>
        <w:spacing w:line="312" w:lineRule="auto"/>
        <w:ind w:left="1800" w:right="1718" w:firstLine="737"/>
        <w:jc w:val="both"/>
        <w:rPr>
          <w:sz w:val="28"/>
          <w:szCs w:val="28"/>
          <w:lang w:val="uk-UA"/>
        </w:rPr>
      </w:pPr>
      <w:r w:rsidRPr="00BF3F95">
        <w:rPr>
          <w:sz w:val="28"/>
          <w:szCs w:val="28"/>
          <w:lang w:val="uk-UA"/>
        </w:rPr>
        <w:t xml:space="preserve">Призначена для студентів </w:t>
      </w:r>
      <w:r w:rsidR="00F95A22">
        <w:rPr>
          <w:sz w:val="28"/>
          <w:szCs w:val="28"/>
          <w:lang w:val="uk-UA"/>
        </w:rPr>
        <w:t xml:space="preserve">спеціальності </w:t>
      </w:r>
      <w:r w:rsidRPr="00F95A22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>7</w:t>
      </w:r>
      <w:r w:rsidR="00F95A2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(8)</w:t>
      </w:r>
      <w:r w:rsidRPr="00F95A22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>.</w:t>
      </w:r>
      <w:r w:rsidRPr="00F95A2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05040101</w:t>
      </w:r>
      <w:r w:rsidR="00F95A22" w:rsidRPr="00F95A2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95A22">
        <w:rPr>
          <w:sz w:val="28"/>
          <w:szCs w:val="28"/>
          <w:lang w:val="uk-UA"/>
        </w:rPr>
        <w:t xml:space="preserve">– </w:t>
      </w:r>
      <w:r w:rsidRPr="00F95A2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металургія</w:t>
      </w:r>
      <w:r w:rsidR="00F95A22" w:rsidRPr="00F95A2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95A2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чорних металів</w:t>
      </w:r>
      <w:r w:rsidRPr="00BF3F95">
        <w:rPr>
          <w:sz w:val="28"/>
          <w:szCs w:val="28"/>
          <w:lang w:val="uk-UA"/>
        </w:rPr>
        <w:t xml:space="preserve"> заочної форми навчання.</w:t>
      </w:r>
    </w:p>
    <w:p w:rsidR="00482DB0" w:rsidRDefault="00482DB0" w:rsidP="00482DB0">
      <w:pPr>
        <w:spacing w:line="312" w:lineRule="auto"/>
        <w:ind w:firstLine="737"/>
        <w:jc w:val="both"/>
        <w:rPr>
          <w:sz w:val="28"/>
          <w:szCs w:val="28"/>
          <w:lang w:val="uk-UA"/>
        </w:rPr>
      </w:pPr>
    </w:p>
    <w:p w:rsidR="00D34800" w:rsidRDefault="00D34800" w:rsidP="00482DB0">
      <w:pPr>
        <w:spacing w:line="312" w:lineRule="auto"/>
        <w:ind w:firstLine="737"/>
        <w:jc w:val="both"/>
        <w:rPr>
          <w:sz w:val="28"/>
          <w:szCs w:val="28"/>
          <w:lang w:val="uk-UA"/>
        </w:rPr>
      </w:pPr>
    </w:p>
    <w:p w:rsidR="00D34800" w:rsidRPr="0040278A" w:rsidRDefault="00D34800" w:rsidP="00482DB0">
      <w:pPr>
        <w:spacing w:line="312" w:lineRule="auto"/>
        <w:ind w:firstLine="737"/>
        <w:jc w:val="both"/>
        <w:rPr>
          <w:sz w:val="28"/>
          <w:szCs w:val="28"/>
          <w:lang w:val="uk-UA"/>
        </w:rPr>
      </w:pPr>
    </w:p>
    <w:p w:rsidR="00482DB0" w:rsidRPr="0040278A" w:rsidRDefault="0048016A" w:rsidP="00F95A22">
      <w:pPr>
        <w:spacing w:line="312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Укладачі: </w:t>
      </w:r>
      <w:r w:rsidR="00D34800">
        <w:rPr>
          <w:sz w:val="28"/>
          <w:szCs w:val="28"/>
          <w:lang w:val="uk-UA"/>
        </w:rPr>
        <w:t xml:space="preserve">       </w:t>
      </w:r>
      <w:r w:rsidR="00482DB0" w:rsidRPr="0040278A">
        <w:rPr>
          <w:sz w:val="28"/>
          <w:szCs w:val="28"/>
          <w:lang w:val="uk-UA"/>
        </w:rPr>
        <w:t xml:space="preserve">Ю.С. </w:t>
      </w:r>
      <w:proofErr w:type="spellStart"/>
      <w:r w:rsidR="00482DB0" w:rsidRPr="0040278A">
        <w:rPr>
          <w:sz w:val="28"/>
          <w:szCs w:val="28"/>
          <w:lang w:val="uk-UA"/>
        </w:rPr>
        <w:t>Паніотов</w:t>
      </w:r>
      <w:proofErr w:type="spellEnd"/>
      <w:r w:rsidR="00482DB0" w:rsidRPr="0040278A">
        <w:rPr>
          <w:sz w:val="28"/>
          <w:szCs w:val="28"/>
          <w:lang w:val="uk-UA"/>
        </w:rPr>
        <w:t xml:space="preserve">, канд. техн. наук, проф. </w:t>
      </w:r>
    </w:p>
    <w:p w:rsidR="0048016A" w:rsidRDefault="00D34800" w:rsidP="0048016A">
      <w:pPr>
        <w:spacing w:line="312" w:lineRule="auto"/>
        <w:ind w:firstLine="12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482DB0" w:rsidRPr="0040278A">
        <w:rPr>
          <w:sz w:val="28"/>
          <w:szCs w:val="28"/>
          <w:lang w:val="uk-UA"/>
        </w:rPr>
        <w:t xml:space="preserve">В.С. </w:t>
      </w:r>
      <w:proofErr w:type="spellStart"/>
      <w:r w:rsidR="00482DB0" w:rsidRPr="0040278A">
        <w:rPr>
          <w:sz w:val="28"/>
          <w:szCs w:val="28"/>
          <w:lang w:val="uk-UA"/>
        </w:rPr>
        <w:t>Мамешин</w:t>
      </w:r>
      <w:proofErr w:type="spellEnd"/>
      <w:r w:rsidR="00482DB0" w:rsidRPr="0040278A">
        <w:rPr>
          <w:sz w:val="28"/>
          <w:szCs w:val="28"/>
          <w:lang w:val="uk-UA"/>
        </w:rPr>
        <w:t>, канд. техн. наук, доц.</w:t>
      </w:r>
    </w:p>
    <w:p w:rsidR="0048016A" w:rsidRDefault="00D34800" w:rsidP="0048016A">
      <w:pPr>
        <w:spacing w:line="312" w:lineRule="auto"/>
        <w:ind w:firstLine="12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А.С. </w:t>
      </w:r>
      <w:proofErr w:type="spellStart"/>
      <w:r>
        <w:rPr>
          <w:sz w:val="28"/>
          <w:szCs w:val="28"/>
          <w:lang w:val="uk-UA"/>
        </w:rPr>
        <w:t>Гриценко</w:t>
      </w:r>
      <w:proofErr w:type="spellEnd"/>
      <w:r>
        <w:rPr>
          <w:sz w:val="28"/>
          <w:szCs w:val="28"/>
          <w:lang w:val="uk-UA"/>
        </w:rPr>
        <w:t>, асистент</w:t>
      </w:r>
      <w:r w:rsidR="0048016A">
        <w:rPr>
          <w:sz w:val="28"/>
          <w:szCs w:val="28"/>
          <w:lang w:val="uk-UA"/>
        </w:rPr>
        <w:t xml:space="preserve"> </w:t>
      </w:r>
    </w:p>
    <w:p w:rsidR="00482DB0" w:rsidRPr="0040278A" w:rsidRDefault="00D34800" w:rsidP="0048016A">
      <w:pPr>
        <w:spacing w:line="312" w:lineRule="auto"/>
        <w:ind w:firstLine="12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482DB0">
        <w:rPr>
          <w:sz w:val="28"/>
          <w:szCs w:val="28"/>
          <w:lang w:val="uk-UA"/>
        </w:rPr>
        <w:t>С.В. Журавльо</w:t>
      </w:r>
      <w:r>
        <w:rPr>
          <w:sz w:val="28"/>
          <w:szCs w:val="28"/>
          <w:lang w:val="uk-UA"/>
        </w:rPr>
        <w:t>ва, аспірант</w:t>
      </w:r>
    </w:p>
    <w:p w:rsidR="00482DB0" w:rsidRPr="0040278A" w:rsidRDefault="00482DB0" w:rsidP="00482DB0">
      <w:pPr>
        <w:spacing w:line="312" w:lineRule="auto"/>
        <w:ind w:firstLine="737"/>
        <w:jc w:val="both"/>
        <w:rPr>
          <w:sz w:val="28"/>
          <w:szCs w:val="28"/>
          <w:lang w:val="uk-UA"/>
        </w:rPr>
      </w:pPr>
    </w:p>
    <w:p w:rsidR="00482DB0" w:rsidRDefault="00482DB0" w:rsidP="00482DB0">
      <w:pPr>
        <w:spacing w:line="312" w:lineRule="auto"/>
        <w:jc w:val="both"/>
        <w:rPr>
          <w:sz w:val="28"/>
          <w:szCs w:val="28"/>
          <w:lang w:val="uk-UA"/>
        </w:rPr>
      </w:pPr>
      <w:r w:rsidRPr="0040278A">
        <w:rPr>
          <w:sz w:val="28"/>
          <w:szCs w:val="28"/>
          <w:lang w:val="uk-UA"/>
        </w:rPr>
        <w:t>Відповідальний за випуск</w:t>
      </w:r>
      <w:r w:rsidRPr="0040278A">
        <w:rPr>
          <w:sz w:val="28"/>
          <w:szCs w:val="28"/>
          <w:lang w:val="uk-UA"/>
        </w:rPr>
        <w:tab/>
      </w:r>
      <w:r w:rsidR="00D34800">
        <w:rPr>
          <w:sz w:val="28"/>
          <w:szCs w:val="28"/>
          <w:lang w:val="uk-UA"/>
        </w:rPr>
        <w:t xml:space="preserve">   </w:t>
      </w:r>
      <w:r w:rsidRPr="0040278A">
        <w:rPr>
          <w:color w:val="000000"/>
          <w:sz w:val="28"/>
          <w:szCs w:val="28"/>
          <w:lang w:val="uk-UA"/>
        </w:rPr>
        <w:t xml:space="preserve">О.П. </w:t>
      </w:r>
      <w:proofErr w:type="spellStart"/>
      <w:r w:rsidRPr="0040278A">
        <w:rPr>
          <w:color w:val="000000"/>
          <w:sz w:val="28"/>
          <w:szCs w:val="28"/>
          <w:lang w:val="uk-UA"/>
        </w:rPr>
        <w:t>Чуванов</w:t>
      </w:r>
      <w:proofErr w:type="spellEnd"/>
      <w:r w:rsidRPr="0040278A">
        <w:rPr>
          <w:color w:val="000000"/>
          <w:sz w:val="28"/>
          <w:szCs w:val="28"/>
          <w:lang w:val="uk-UA"/>
        </w:rPr>
        <w:t>,</w:t>
      </w:r>
      <w:r w:rsidRPr="0040278A">
        <w:rPr>
          <w:sz w:val="28"/>
          <w:szCs w:val="28"/>
          <w:lang w:val="uk-UA"/>
        </w:rPr>
        <w:t xml:space="preserve"> канд. техн. наук, доц.</w:t>
      </w:r>
    </w:p>
    <w:p w:rsidR="00D34800" w:rsidRDefault="00D34800" w:rsidP="00482DB0">
      <w:pPr>
        <w:spacing w:line="312" w:lineRule="auto"/>
        <w:jc w:val="both"/>
        <w:rPr>
          <w:sz w:val="28"/>
          <w:szCs w:val="28"/>
          <w:lang w:val="uk-UA"/>
        </w:rPr>
      </w:pPr>
    </w:p>
    <w:p w:rsidR="00D34800" w:rsidRDefault="00D34800" w:rsidP="00482DB0">
      <w:pPr>
        <w:spacing w:line="312" w:lineRule="auto"/>
        <w:jc w:val="both"/>
        <w:rPr>
          <w:sz w:val="28"/>
          <w:szCs w:val="28"/>
          <w:lang w:val="uk-UA"/>
        </w:rPr>
      </w:pPr>
    </w:p>
    <w:p w:rsidR="00D34800" w:rsidRPr="000B559A" w:rsidRDefault="00D34800" w:rsidP="00482DB0">
      <w:pPr>
        <w:spacing w:line="312" w:lineRule="auto"/>
        <w:jc w:val="both"/>
        <w:rPr>
          <w:sz w:val="28"/>
          <w:szCs w:val="28"/>
        </w:rPr>
      </w:pPr>
    </w:p>
    <w:p w:rsidR="00482DB0" w:rsidRPr="000B559A" w:rsidRDefault="00482DB0" w:rsidP="00482DB0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Рецензент</w:t>
      </w:r>
      <w:r>
        <w:rPr>
          <w:sz w:val="28"/>
          <w:szCs w:val="28"/>
          <w:lang w:val="uk-UA"/>
        </w:rPr>
        <w:tab/>
      </w:r>
      <w:r w:rsidR="00D34800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Pr="00B2396E">
        <w:rPr>
          <w:sz w:val="28"/>
          <w:szCs w:val="28"/>
          <w:lang w:val="uk-UA"/>
        </w:rPr>
        <w:t xml:space="preserve">В.М. </w:t>
      </w:r>
      <w:proofErr w:type="spellStart"/>
      <w:r w:rsidRPr="00B2396E">
        <w:rPr>
          <w:sz w:val="28"/>
          <w:szCs w:val="28"/>
          <w:lang w:val="uk-UA"/>
        </w:rPr>
        <w:t>Ковшов</w:t>
      </w:r>
      <w:proofErr w:type="spellEnd"/>
      <w:r w:rsidRPr="0040278A">
        <w:rPr>
          <w:sz w:val="28"/>
          <w:szCs w:val="28"/>
          <w:lang w:val="uk-UA"/>
        </w:rPr>
        <w:t>, д-р техн. наук, проф. (НМетАУ)</w:t>
      </w:r>
    </w:p>
    <w:p w:rsidR="00482DB0" w:rsidRPr="000B559A" w:rsidRDefault="00482DB0" w:rsidP="00482DB0">
      <w:pPr>
        <w:spacing w:line="312" w:lineRule="auto"/>
        <w:jc w:val="both"/>
        <w:rPr>
          <w:sz w:val="28"/>
          <w:szCs w:val="28"/>
        </w:rPr>
      </w:pPr>
    </w:p>
    <w:p w:rsidR="00F22BEE" w:rsidRDefault="00F22BEE" w:rsidP="00F22BEE">
      <w:pPr>
        <w:rPr>
          <w:lang w:val="uk-UA"/>
        </w:rPr>
      </w:pPr>
    </w:p>
    <w:p w:rsidR="00F22BEE" w:rsidRPr="00F22BEE" w:rsidRDefault="00F22BEE" w:rsidP="00F22BEE">
      <w:pPr>
        <w:rPr>
          <w:lang w:val="uk-UA"/>
        </w:rPr>
        <w:sectPr w:rsidR="00F22BEE" w:rsidRPr="00F22BEE" w:rsidSect="00A222F2">
          <w:pgSz w:w="11906" w:h="16838"/>
          <w:pgMar w:top="1134" w:right="1134" w:bottom="1134" w:left="1134" w:header="709" w:footer="709" w:gutter="0"/>
          <w:pgNumType w:start="3"/>
          <w:cols w:space="708"/>
          <w:docGrid w:linePitch="360"/>
        </w:sectPr>
      </w:pPr>
    </w:p>
    <w:p w:rsidR="00B86F27" w:rsidRPr="009228B1" w:rsidRDefault="00B86F27" w:rsidP="009228B1">
      <w:pPr>
        <w:pStyle w:val="Style20"/>
        <w:widowControl/>
        <w:spacing w:line="312" w:lineRule="auto"/>
        <w:ind w:firstLine="709"/>
        <w:jc w:val="center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228B1">
        <w:rPr>
          <w:rStyle w:val="FontStyle46"/>
          <w:sz w:val="28"/>
          <w:szCs w:val="28"/>
          <w:lang w:val="uk-UA" w:eastAsia="uk-UA"/>
        </w:rPr>
        <w:lastRenderedPageBreak/>
        <w:t>1</w:t>
      </w:r>
      <w:r w:rsidRPr="009228B1">
        <w:rPr>
          <w:rStyle w:val="FontStyle46"/>
          <w:b w:val="0"/>
          <w:sz w:val="28"/>
          <w:szCs w:val="28"/>
          <w:lang w:val="uk-UA" w:eastAsia="uk-UA"/>
        </w:rPr>
        <w:t xml:space="preserve">. </w:t>
      </w:r>
      <w:r w:rsidRPr="009228B1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МЕТА І ЗАВДАННЯ ВИВЧЕННЯ ДИСЦИПЛІНИ</w:t>
      </w:r>
    </w:p>
    <w:p w:rsidR="001C31B9" w:rsidRPr="009228B1" w:rsidRDefault="001C31B9" w:rsidP="009228B1">
      <w:pPr>
        <w:pStyle w:val="Style20"/>
        <w:widowControl/>
        <w:spacing w:line="312" w:lineRule="auto"/>
        <w:ind w:firstLine="709"/>
        <w:jc w:val="center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:rsidR="00B86F27" w:rsidRPr="009228B1" w:rsidRDefault="00B86F27" w:rsidP="009228B1">
      <w:pPr>
        <w:pStyle w:val="Style17"/>
        <w:widowControl/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1.1.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9228B1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Мета вивчення дисципліни</w:t>
      </w:r>
    </w:p>
    <w:p w:rsidR="0099265E" w:rsidRPr="009228B1" w:rsidRDefault="009228B1" w:rsidP="009228B1">
      <w:pPr>
        <w:pStyle w:val="Style16"/>
        <w:widowControl/>
        <w:spacing w:line="312" w:lineRule="auto"/>
        <w:ind w:firstLine="709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Здобути </w:t>
      </w:r>
      <w:r w:rsidR="0099265E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знання основ теорії та практики </w:t>
      </w:r>
      <w:r w:rsidR="0099265E" w:rsidRPr="009228B1">
        <w:rPr>
          <w:rFonts w:ascii="Times New Roman" w:hAnsi="Times New Roman"/>
          <w:sz w:val="28"/>
          <w:szCs w:val="28"/>
          <w:lang w:val="uk-UA"/>
        </w:rPr>
        <w:t>альтернативних процесів виробництва чорних металів</w:t>
      </w:r>
      <w:r w:rsidR="0099265E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вміти застосувати 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здобуті </w:t>
      </w:r>
      <w:r w:rsidR="0099265E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знання при вивченні  фахових дисциплін та </w:t>
      </w:r>
      <w:proofErr w:type="spellStart"/>
      <w:r w:rsidR="0099265E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дипломуванні</w:t>
      </w:r>
      <w:proofErr w:type="spellEnd"/>
      <w:r w:rsidR="0099265E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6F27" w:rsidRPr="009228B1" w:rsidRDefault="00B86F27" w:rsidP="009228B1">
      <w:pPr>
        <w:pStyle w:val="Style17"/>
        <w:widowControl/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1.2.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9228B1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Завдання вивчення дисципліни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B86F27" w:rsidRPr="009228B1" w:rsidRDefault="00B86F27" w:rsidP="009228B1">
      <w:pPr>
        <w:pStyle w:val="Style17"/>
        <w:widowControl/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Внаслідок вивчення дисципліни студенти повинні:</w:t>
      </w:r>
    </w:p>
    <w:p w:rsidR="0048016A" w:rsidRDefault="00B86F27" w:rsidP="0048016A">
      <w:pPr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знати:</w:t>
      </w:r>
      <w:r w:rsidR="0048016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48016A" w:rsidRDefault="0048016A" w:rsidP="0048016A">
      <w:pPr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48016A">
        <w:rPr>
          <w:rStyle w:val="FontStyle47"/>
          <w:sz w:val="28"/>
          <w:szCs w:val="28"/>
          <w:lang w:val="uk-UA" w:eastAsia="uk-UA"/>
        </w:rPr>
        <w:t>-</w:t>
      </w:r>
      <w:r>
        <w:rPr>
          <w:sz w:val="28"/>
          <w:szCs w:val="28"/>
          <w:lang w:val="uk-UA"/>
        </w:rPr>
        <w:t xml:space="preserve"> </w:t>
      </w:r>
      <w:r w:rsidR="00570C5C" w:rsidRPr="0048016A">
        <w:rPr>
          <w:sz w:val="28"/>
          <w:szCs w:val="28"/>
          <w:lang w:val="uk-UA"/>
        </w:rPr>
        <w:t>історичні етапи розвитку та сучасний стан</w:t>
      </w:r>
      <w:r w:rsidR="009228B1" w:rsidRPr="0048016A">
        <w:rPr>
          <w:sz w:val="28"/>
          <w:szCs w:val="28"/>
          <w:lang w:val="uk-UA"/>
        </w:rPr>
        <w:t xml:space="preserve"> традиційних та</w:t>
      </w:r>
      <w:r w:rsidR="00570C5C" w:rsidRPr="0048016A">
        <w:rPr>
          <w:sz w:val="28"/>
          <w:szCs w:val="28"/>
          <w:lang w:val="uk-UA"/>
        </w:rPr>
        <w:t xml:space="preserve"> альтернативних процесів виробництва чорних металів</w:t>
      </w:r>
      <w:r w:rsidR="00B86F27" w:rsidRPr="0048016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</w:p>
    <w:p w:rsidR="0048016A" w:rsidRDefault="0048016A" w:rsidP="0048016A">
      <w:pPr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 w:rsidR="00570C5C" w:rsidRPr="0048016A">
        <w:rPr>
          <w:sz w:val="28"/>
          <w:szCs w:val="28"/>
          <w:lang w:val="uk-UA"/>
        </w:rPr>
        <w:t>принципи та мет</w:t>
      </w:r>
      <w:r w:rsidR="00672475" w:rsidRPr="0048016A">
        <w:rPr>
          <w:sz w:val="28"/>
          <w:szCs w:val="28"/>
          <w:lang w:val="uk-UA"/>
        </w:rPr>
        <w:t>оди підготовки залізної руди та</w:t>
      </w:r>
      <w:r w:rsidR="00570C5C" w:rsidRPr="0048016A">
        <w:rPr>
          <w:sz w:val="28"/>
          <w:szCs w:val="28"/>
          <w:lang w:val="uk-UA"/>
        </w:rPr>
        <w:t xml:space="preserve"> відновників у альтернативних процесах виробництва чорних металів;</w:t>
      </w:r>
    </w:p>
    <w:p w:rsidR="0048016A" w:rsidRDefault="0048016A" w:rsidP="0048016A">
      <w:pPr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 w:rsidR="00570C5C" w:rsidRPr="0048016A">
        <w:rPr>
          <w:sz w:val="28"/>
          <w:szCs w:val="28"/>
          <w:lang w:val="uk-UA"/>
        </w:rPr>
        <w:t xml:space="preserve">термодинамічні та кінетичні особливості процесу </w:t>
      </w:r>
      <w:proofErr w:type="spellStart"/>
      <w:r w:rsidR="00570C5C" w:rsidRPr="0048016A">
        <w:rPr>
          <w:sz w:val="28"/>
          <w:szCs w:val="28"/>
          <w:lang w:val="uk-UA"/>
        </w:rPr>
        <w:t>твердофазного</w:t>
      </w:r>
      <w:proofErr w:type="spellEnd"/>
      <w:r w:rsidR="00570C5C" w:rsidRPr="0048016A">
        <w:rPr>
          <w:sz w:val="28"/>
          <w:szCs w:val="28"/>
          <w:lang w:val="uk-UA"/>
        </w:rPr>
        <w:t xml:space="preserve"> відновлення газами та твердими </w:t>
      </w:r>
      <w:proofErr w:type="spellStart"/>
      <w:r w:rsidR="00570C5C" w:rsidRPr="0048016A">
        <w:rPr>
          <w:sz w:val="28"/>
          <w:szCs w:val="28"/>
          <w:lang w:val="uk-UA"/>
        </w:rPr>
        <w:t>відновлювачами</w:t>
      </w:r>
      <w:proofErr w:type="spellEnd"/>
      <w:r w:rsidR="00B86F27" w:rsidRPr="0048016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</w:p>
    <w:p w:rsidR="0048016A" w:rsidRDefault="0048016A" w:rsidP="0048016A">
      <w:pPr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 w:rsidR="00234CF4" w:rsidRPr="0048016A">
        <w:rPr>
          <w:sz w:val="28"/>
          <w:szCs w:val="28"/>
          <w:lang w:val="uk-UA"/>
        </w:rPr>
        <w:t>схеми протікання відновлення оксидів заліза</w:t>
      </w:r>
      <w:r w:rsidR="00B86F27" w:rsidRPr="0048016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</w:p>
    <w:p w:rsidR="0048016A" w:rsidRDefault="0048016A" w:rsidP="0048016A">
      <w:pPr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 w:rsidR="00234CF4" w:rsidRPr="0048016A">
        <w:rPr>
          <w:sz w:val="28"/>
          <w:szCs w:val="28"/>
          <w:lang w:val="uk-UA"/>
        </w:rPr>
        <w:t xml:space="preserve">промислові схеми процесів </w:t>
      </w:r>
      <w:proofErr w:type="spellStart"/>
      <w:r w:rsidR="00234CF4" w:rsidRPr="0048016A">
        <w:rPr>
          <w:sz w:val="28"/>
          <w:szCs w:val="28"/>
          <w:lang w:val="uk-UA"/>
        </w:rPr>
        <w:t>твердофазного</w:t>
      </w:r>
      <w:proofErr w:type="spellEnd"/>
      <w:r w:rsidR="00234CF4" w:rsidRPr="0048016A">
        <w:rPr>
          <w:sz w:val="28"/>
          <w:szCs w:val="28"/>
          <w:lang w:val="uk-UA"/>
        </w:rPr>
        <w:t xml:space="preserve"> відновлення</w:t>
      </w:r>
      <w:r w:rsidR="009228B1" w:rsidRPr="0048016A">
        <w:rPr>
          <w:sz w:val="28"/>
          <w:szCs w:val="28"/>
          <w:lang w:val="uk-UA"/>
        </w:rPr>
        <w:t>, якість продукції</w:t>
      </w:r>
      <w:r w:rsidR="00B86F27" w:rsidRPr="0048016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</w:p>
    <w:p w:rsidR="0048016A" w:rsidRDefault="0048016A" w:rsidP="0048016A">
      <w:pPr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 w:rsidR="00234CF4" w:rsidRPr="0048016A">
        <w:rPr>
          <w:sz w:val="28"/>
          <w:szCs w:val="28"/>
          <w:lang w:val="uk-UA"/>
        </w:rPr>
        <w:t xml:space="preserve">термодинамічні та кінетичні особливості процесу </w:t>
      </w:r>
      <w:proofErr w:type="spellStart"/>
      <w:r w:rsidR="00234CF4" w:rsidRPr="0048016A">
        <w:rPr>
          <w:sz w:val="28"/>
          <w:szCs w:val="28"/>
          <w:lang w:val="uk-UA"/>
        </w:rPr>
        <w:t>рідкофазного</w:t>
      </w:r>
      <w:proofErr w:type="spellEnd"/>
      <w:r w:rsidR="00234CF4" w:rsidRPr="0048016A">
        <w:rPr>
          <w:sz w:val="28"/>
          <w:szCs w:val="28"/>
          <w:lang w:val="uk-UA"/>
        </w:rPr>
        <w:t xml:space="preserve"> відновлення газами та твердими </w:t>
      </w:r>
      <w:proofErr w:type="spellStart"/>
      <w:r w:rsidR="00234CF4" w:rsidRPr="0048016A">
        <w:rPr>
          <w:sz w:val="28"/>
          <w:szCs w:val="28"/>
          <w:lang w:val="uk-UA"/>
        </w:rPr>
        <w:t>відновлювачами</w:t>
      </w:r>
      <w:proofErr w:type="spellEnd"/>
      <w:r w:rsidR="00234CF4" w:rsidRPr="0048016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</w:p>
    <w:p w:rsidR="0048016A" w:rsidRDefault="0048016A" w:rsidP="0048016A">
      <w:pPr>
        <w:spacing w:line="312" w:lineRule="auto"/>
        <w:ind w:firstLine="709"/>
        <w:jc w:val="both"/>
        <w:rPr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 w:rsidR="00234CF4" w:rsidRPr="0048016A">
        <w:rPr>
          <w:sz w:val="28"/>
          <w:szCs w:val="28"/>
          <w:lang w:val="uk-UA"/>
        </w:rPr>
        <w:t xml:space="preserve">промислові схеми процесів </w:t>
      </w:r>
      <w:proofErr w:type="spellStart"/>
      <w:r w:rsidR="00234CF4" w:rsidRPr="0048016A">
        <w:rPr>
          <w:sz w:val="28"/>
          <w:szCs w:val="28"/>
          <w:lang w:val="uk-UA"/>
        </w:rPr>
        <w:t>рідкофазного</w:t>
      </w:r>
      <w:proofErr w:type="spellEnd"/>
      <w:r w:rsidR="00234CF4" w:rsidRPr="0048016A">
        <w:rPr>
          <w:sz w:val="28"/>
          <w:szCs w:val="28"/>
          <w:lang w:val="uk-UA"/>
        </w:rPr>
        <w:t xml:space="preserve"> відновлення</w:t>
      </w:r>
      <w:r w:rsidR="009228B1" w:rsidRPr="0048016A">
        <w:rPr>
          <w:sz w:val="28"/>
          <w:szCs w:val="28"/>
          <w:lang w:val="uk-UA"/>
        </w:rPr>
        <w:t xml:space="preserve"> з отриманням вуглецевого напівпродукту</w:t>
      </w:r>
      <w:r w:rsidR="00234CF4" w:rsidRPr="0048016A">
        <w:rPr>
          <w:sz w:val="28"/>
          <w:szCs w:val="28"/>
          <w:lang w:val="uk-UA"/>
        </w:rPr>
        <w:t>;</w:t>
      </w:r>
    </w:p>
    <w:p w:rsidR="0048016A" w:rsidRDefault="0048016A" w:rsidP="0048016A">
      <w:pPr>
        <w:spacing w:line="312" w:lineRule="auto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- </w:t>
      </w:r>
      <w:r w:rsidR="00234CF4" w:rsidRPr="0048016A">
        <w:rPr>
          <w:sz w:val="28"/>
          <w:szCs w:val="28"/>
          <w:lang w:val="uk-UA"/>
        </w:rPr>
        <w:t>основні характеристики процесів прямого одержання сталі з руди;</w:t>
      </w:r>
    </w:p>
    <w:p w:rsidR="0048016A" w:rsidRDefault="0048016A" w:rsidP="0048016A">
      <w:pPr>
        <w:spacing w:line="312" w:lineRule="auto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- </w:t>
      </w:r>
      <w:r w:rsidR="00234CF4" w:rsidRPr="0048016A">
        <w:rPr>
          <w:sz w:val="28"/>
          <w:szCs w:val="28"/>
          <w:lang w:val="uk-UA"/>
        </w:rPr>
        <w:t>основні характеристики періодичних</w:t>
      </w:r>
      <w:r w:rsidR="009228B1" w:rsidRPr="0048016A">
        <w:rPr>
          <w:sz w:val="28"/>
          <w:szCs w:val="28"/>
          <w:lang w:val="uk-UA"/>
        </w:rPr>
        <w:t xml:space="preserve"> та</w:t>
      </w:r>
      <w:r w:rsidR="00234CF4" w:rsidRPr="0048016A">
        <w:rPr>
          <w:sz w:val="28"/>
          <w:szCs w:val="28"/>
          <w:lang w:val="uk-UA"/>
        </w:rPr>
        <w:t xml:space="preserve"> безперервних процесів;</w:t>
      </w:r>
    </w:p>
    <w:p w:rsidR="0048016A" w:rsidRDefault="0048016A" w:rsidP="0048016A">
      <w:pPr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- </w:t>
      </w:r>
      <w:r w:rsidR="00234CF4" w:rsidRPr="0048016A">
        <w:rPr>
          <w:sz w:val="28"/>
          <w:szCs w:val="28"/>
          <w:lang w:val="uk-UA"/>
        </w:rPr>
        <w:t xml:space="preserve">характеристики </w:t>
      </w:r>
      <w:r w:rsidR="00040ED7" w:rsidRPr="0048016A">
        <w:rPr>
          <w:sz w:val="28"/>
          <w:szCs w:val="28"/>
          <w:lang w:val="uk-UA"/>
        </w:rPr>
        <w:t>проточних</w:t>
      </w:r>
      <w:r w:rsidR="00234CF4" w:rsidRPr="0048016A">
        <w:rPr>
          <w:sz w:val="28"/>
          <w:szCs w:val="28"/>
          <w:lang w:val="uk-UA"/>
        </w:rPr>
        <w:t xml:space="preserve"> реакторів та їх математичні моделі;</w:t>
      </w:r>
    </w:p>
    <w:p w:rsidR="00B86F27" w:rsidRPr="0048016A" w:rsidRDefault="0048016A" w:rsidP="0048016A">
      <w:pPr>
        <w:spacing w:line="312" w:lineRule="auto"/>
        <w:ind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 w:rsidR="00234CF4" w:rsidRPr="0048016A">
        <w:rPr>
          <w:sz w:val="28"/>
          <w:szCs w:val="28"/>
          <w:lang w:val="uk-UA"/>
        </w:rPr>
        <w:t>класифікацію безперервних сталеплавильних процесів та принципи їх роботи.</w:t>
      </w:r>
    </w:p>
    <w:p w:rsidR="00B86F27" w:rsidRPr="009228B1" w:rsidRDefault="00B86F27" w:rsidP="002437C5">
      <w:pPr>
        <w:pStyle w:val="Style16"/>
        <w:widowControl/>
        <w:spacing w:line="312" w:lineRule="auto"/>
        <w:ind w:firstLine="709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вміти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</w:p>
    <w:p w:rsidR="0048016A" w:rsidRDefault="0048016A" w:rsidP="002437C5">
      <w:pPr>
        <w:pStyle w:val="a7"/>
        <w:tabs>
          <w:tab w:val="left" w:pos="284"/>
        </w:tabs>
        <w:spacing w:line="312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89702A" w:rsidRPr="009228B1">
        <w:rPr>
          <w:sz w:val="28"/>
          <w:szCs w:val="28"/>
          <w:lang w:val="uk-UA"/>
        </w:rPr>
        <w:t xml:space="preserve">проводити </w:t>
      </w:r>
      <w:r w:rsidR="00234CF4" w:rsidRPr="009228B1">
        <w:rPr>
          <w:sz w:val="28"/>
          <w:szCs w:val="28"/>
          <w:lang w:val="uk-UA"/>
        </w:rPr>
        <w:t>розрахунки термодинаміки т</w:t>
      </w:r>
      <w:r w:rsidR="002437C5">
        <w:rPr>
          <w:sz w:val="28"/>
          <w:szCs w:val="28"/>
          <w:lang w:val="uk-UA"/>
        </w:rPr>
        <w:t xml:space="preserve">а кінетики процесів відновлення </w:t>
      </w:r>
      <w:r w:rsidR="00234CF4" w:rsidRPr="009228B1">
        <w:rPr>
          <w:sz w:val="28"/>
          <w:szCs w:val="28"/>
          <w:lang w:val="uk-UA"/>
        </w:rPr>
        <w:t>заліза з залізорудних матеріалів;</w:t>
      </w:r>
    </w:p>
    <w:p w:rsidR="00B86F27" w:rsidRPr="0048016A" w:rsidRDefault="0048016A" w:rsidP="0048016A">
      <w:pPr>
        <w:pStyle w:val="a7"/>
        <w:spacing w:line="312" w:lineRule="auto"/>
        <w:ind w:left="0"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- </w:t>
      </w:r>
      <w:r w:rsidR="0089702A" w:rsidRPr="0048016A">
        <w:rPr>
          <w:sz w:val="28"/>
          <w:szCs w:val="28"/>
          <w:lang w:val="uk-UA"/>
        </w:rPr>
        <w:t>визнача</w:t>
      </w:r>
      <w:r w:rsidR="00234CF4" w:rsidRPr="0048016A">
        <w:rPr>
          <w:sz w:val="28"/>
          <w:szCs w:val="28"/>
          <w:lang w:val="uk-UA"/>
        </w:rPr>
        <w:t>ти умови п</w:t>
      </w:r>
      <w:r w:rsidR="0089702A" w:rsidRPr="0048016A">
        <w:rPr>
          <w:sz w:val="28"/>
          <w:szCs w:val="28"/>
          <w:lang w:val="uk-UA"/>
        </w:rPr>
        <w:t>роведення процесу відновлення зі</w:t>
      </w:r>
      <w:r w:rsidR="00234CF4" w:rsidRPr="0048016A">
        <w:rPr>
          <w:sz w:val="28"/>
          <w:szCs w:val="28"/>
          <w:lang w:val="uk-UA"/>
        </w:rPr>
        <w:t xml:space="preserve"> зазд</w:t>
      </w:r>
      <w:r w:rsidR="0089702A" w:rsidRPr="0048016A">
        <w:rPr>
          <w:sz w:val="28"/>
          <w:szCs w:val="28"/>
          <w:lang w:val="uk-UA"/>
        </w:rPr>
        <w:t xml:space="preserve">алегідь підготовлених матеріалів </w:t>
      </w:r>
      <w:r w:rsidR="00234CF4" w:rsidRPr="0048016A">
        <w:rPr>
          <w:sz w:val="28"/>
          <w:szCs w:val="28"/>
          <w:lang w:val="uk-UA"/>
        </w:rPr>
        <w:t>, що забезпечить отримання заліза або вуглецево</w:t>
      </w:r>
      <w:r w:rsidR="002437C5">
        <w:rPr>
          <w:sz w:val="28"/>
          <w:szCs w:val="28"/>
          <w:lang w:val="uk-UA"/>
        </w:rPr>
        <w:t>го напівпродукту, який</w:t>
      </w:r>
      <w:r w:rsidR="00CF3221" w:rsidRPr="0048016A">
        <w:rPr>
          <w:sz w:val="28"/>
          <w:szCs w:val="28"/>
          <w:lang w:val="uk-UA"/>
        </w:rPr>
        <w:t xml:space="preserve"> відповідає</w:t>
      </w:r>
      <w:r w:rsidR="00234CF4" w:rsidRPr="0048016A">
        <w:rPr>
          <w:sz w:val="28"/>
          <w:szCs w:val="28"/>
          <w:lang w:val="uk-UA"/>
        </w:rPr>
        <w:t xml:space="preserve"> зазначеним вимогам;</w:t>
      </w:r>
      <w:r w:rsidR="00B86F27" w:rsidRPr="0048016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2437C5" w:rsidRDefault="002437C5" w:rsidP="002437C5">
      <w:pPr>
        <w:pStyle w:val="a7"/>
        <w:tabs>
          <w:tab w:val="left" w:pos="426"/>
        </w:tabs>
        <w:spacing w:line="312" w:lineRule="auto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89702A" w:rsidRPr="009228B1">
        <w:rPr>
          <w:sz w:val="28"/>
          <w:szCs w:val="28"/>
          <w:lang w:val="uk-UA"/>
        </w:rPr>
        <w:t>порівнювати</w:t>
      </w:r>
      <w:r w:rsidR="00234CF4" w:rsidRPr="009228B1">
        <w:rPr>
          <w:sz w:val="28"/>
          <w:szCs w:val="28"/>
          <w:lang w:val="uk-UA"/>
        </w:rPr>
        <w:t xml:space="preserve"> продуктивності агрегатів періодичної і безперервної дії;</w:t>
      </w:r>
    </w:p>
    <w:p w:rsidR="00B86F27" w:rsidRPr="002437C5" w:rsidRDefault="002437C5" w:rsidP="002437C5">
      <w:pPr>
        <w:pStyle w:val="a7"/>
        <w:tabs>
          <w:tab w:val="left" w:pos="426"/>
        </w:tabs>
        <w:spacing w:line="312" w:lineRule="auto"/>
        <w:ind w:left="0" w:firstLine="709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lastRenderedPageBreak/>
        <w:t xml:space="preserve">- </w:t>
      </w:r>
      <w:r w:rsidR="0089702A" w:rsidRPr="002437C5">
        <w:rPr>
          <w:sz w:val="28"/>
          <w:szCs w:val="28"/>
          <w:lang w:val="uk-UA"/>
        </w:rPr>
        <w:t xml:space="preserve">розраховувати </w:t>
      </w:r>
      <w:r w:rsidR="00234CF4" w:rsidRPr="002437C5">
        <w:rPr>
          <w:sz w:val="28"/>
          <w:szCs w:val="28"/>
          <w:lang w:val="uk-UA"/>
        </w:rPr>
        <w:t>продуктивність сталеплавильного агрегату на заздалегідь підготовлених матеріалах.</w:t>
      </w:r>
      <w:r w:rsidR="00B86F27" w:rsidRPr="002437C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9228B1" w:rsidRPr="009228B1" w:rsidRDefault="009228B1" w:rsidP="009228B1">
      <w:pPr>
        <w:tabs>
          <w:tab w:val="left" w:pos="284"/>
        </w:tabs>
        <w:spacing w:line="312" w:lineRule="auto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B86F27" w:rsidRPr="009228B1" w:rsidRDefault="00B86F27" w:rsidP="003D7381">
      <w:pPr>
        <w:pStyle w:val="a7"/>
        <w:spacing w:line="312" w:lineRule="auto"/>
        <w:ind w:left="0" w:firstLine="737"/>
        <w:jc w:val="center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2. РОБОЧА ПРОГРАМА ДИСЦИПЛІНИ, ТЕМИ ТА ЇХ ЗМІСТ</w:t>
      </w:r>
    </w:p>
    <w:p w:rsidR="001C31B9" w:rsidRPr="009228B1" w:rsidRDefault="001C31B9" w:rsidP="003D7381">
      <w:pPr>
        <w:pStyle w:val="a7"/>
        <w:spacing w:line="312" w:lineRule="auto"/>
        <w:ind w:left="0" w:firstLine="737"/>
        <w:jc w:val="center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:rsidR="00B86F27" w:rsidRPr="009228B1" w:rsidRDefault="00B86F27" w:rsidP="003D7381">
      <w:pPr>
        <w:pStyle w:val="Style16"/>
        <w:widowControl/>
        <w:spacing w:line="312" w:lineRule="auto"/>
        <w:ind w:firstLine="737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2.1. </w:t>
      </w:r>
      <w:r w:rsidRPr="009228B1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Робоча програма дисципліни</w:t>
      </w:r>
    </w:p>
    <w:p w:rsidR="00B86F27" w:rsidRPr="009228B1" w:rsidRDefault="00B86F27" w:rsidP="003D7381">
      <w:pPr>
        <w:spacing w:line="312" w:lineRule="auto"/>
        <w:ind w:firstLine="737"/>
        <w:jc w:val="center"/>
        <w:rPr>
          <w:sz w:val="28"/>
          <w:szCs w:val="28"/>
          <w:lang w:val="uk-UA"/>
        </w:rPr>
      </w:pPr>
      <w:r w:rsidRPr="009228B1">
        <w:rPr>
          <w:sz w:val="28"/>
          <w:szCs w:val="28"/>
          <w:lang w:val="uk-UA"/>
        </w:rPr>
        <w:t xml:space="preserve">Розподіл навчальних годин </w:t>
      </w:r>
    </w:p>
    <w:tbl>
      <w:tblPr>
        <w:tblpPr w:leftFromText="180" w:rightFromText="180" w:vertAnchor="text" w:tblpY="1"/>
        <w:tblOverlap w:val="never"/>
        <w:tblW w:w="10065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080"/>
      </w:tblPr>
      <w:tblGrid>
        <w:gridCol w:w="8364"/>
        <w:gridCol w:w="1701"/>
      </w:tblGrid>
      <w:tr w:rsidR="00B86F27" w:rsidRPr="009228B1" w:rsidTr="00517DEB">
        <w:trPr>
          <w:cantSplit/>
          <w:trHeight w:val="271"/>
        </w:trPr>
        <w:tc>
          <w:tcPr>
            <w:tcW w:w="8364" w:type="dxa"/>
          </w:tcPr>
          <w:p w:rsidR="00B86F27" w:rsidRPr="009228B1" w:rsidRDefault="00B86F27" w:rsidP="003D7381">
            <w:pPr>
              <w:spacing w:line="312" w:lineRule="auto"/>
              <w:ind w:firstLine="73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86F27" w:rsidRPr="009228B1" w:rsidRDefault="00775630" w:rsidP="00517DEB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11</w:t>
            </w:r>
            <w:r w:rsidR="00B86F27" w:rsidRPr="009228B1">
              <w:rPr>
                <w:sz w:val="28"/>
                <w:szCs w:val="28"/>
                <w:lang w:val="uk-UA"/>
              </w:rPr>
              <w:t xml:space="preserve"> семестр</w:t>
            </w:r>
          </w:p>
        </w:tc>
      </w:tr>
      <w:tr w:rsidR="00B86F27" w:rsidRPr="009228B1" w:rsidTr="009228B1">
        <w:trPr>
          <w:trHeight w:val="308"/>
        </w:trPr>
        <w:tc>
          <w:tcPr>
            <w:tcW w:w="8364" w:type="dxa"/>
          </w:tcPr>
          <w:p w:rsidR="00B86F27" w:rsidRPr="009228B1" w:rsidRDefault="00B86F27" w:rsidP="00517DEB">
            <w:pPr>
              <w:spacing w:line="312" w:lineRule="auto"/>
              <w:ind w:firstLine="34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Усього годин за навчальним планом</w:t>
            </w:r>
          </w:p>
        </w:tc>
        <w:tc>
          <w:tcPr>
            <w:tcW w:w="1701" w:type="dxa"/>
            <w:vAlign w:val="center"/>
          </w:tcPr>
          <w:p w:rsidR="00B86F27" w:rsidRPr="009228B1" w:rsidRDefault="00234CF4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108</w:t>
            </w:r>
          </w:p>
        </w:tc>
      </w:tr>
      <w:tr w:rsidR="00B86F27" w:rsidRPr="009228B1" w:rsidTr="009228B1">
        <w:trPr>
          <w:trHeight w:val="274"/>
        </w:trPr>
        <w:tc>
          <w:tcPr>
            <w:tcW w:w="8364" w:type="dxa"/>
          </w:tcPr>
          <w:p w:rsidR="00B86F27" w:rsidRPr="009228B1" w:rsidRDefault="00B86F27" w:rsidP="00517DEB">
            <w:pPr>
              <w:spacing w:line="312" w:lineRule="auto"/>
              <w:ind w:firstLine="34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у тому числі: Аудиторні заняття</w:t>
            </w:r>
          </w:p>
        </w:tc>
        <w:tc>
          <w:tcPr>
            <w:tcW w:w="1701" w:type="dxa"/>
            <w:vAlign w:val="center"/>
          </w:tcPr>
          <w:p w:rsidR="00B86F27" w:rsidRPr="009228B1" w:rsidRDefault="00775630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12</w:t>
            </w:r>
          </w:p>
        </w:tc>
      </w:tr>
      <w:tr w:rsidR="00B86F27" w:rsidRPr="009228B1" w:rsidTr="009228B1">
        <w:trPr>
          <w:trHeight w:val="615"/>
        </w:trPr>
        <w:tc>
          <w:tcPr>
            <w:tcW w:w="8364" w:type="dxa"/>
          </w:tcPr>
          <w:p w:rsidR="00B86F27" w:rsidRPr="009228B1" w:rsidRDefault="00B86F27" w:rsidP="00517DEB">
            <w:pPr>
              <w:spacing w:line="312" w:lineRule="auto"/>
              <w:ind w:left="-108" w:firstLine="34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з них:</w:t>
            </w:r>
          </w:p>
          <w:p w:rsidR="00B86F27" w:rsidRPr="00BF22F6" w:rsidRDefault="00B86F27" w:rsidP="00BF22F6">
            <w:pPr>
              <w:pStyle w:val="a7"/>
              <w:numPr>
                <w:ilvl w:val="0"/>
                <w:numId w:val="21"/>
              </w:numPr>
              <w:spacing w:line="312" w:lineRule="auto"/>
              <w:rPr>
                <w:sz w:val="28"/>
                <w:szCs w:val="28"/>
                <w:lang w:val="uk-UA"/>
              </w:rPr>
            </w:pPr>
            <w:r w:rsidRPr="00BF22F6">
              <w:rPr>
                <w:sz w:val="28"/>
                <w:szCs w:val="28"/>
                <w:lang w:val="uk-UA"/>
              </w:rPr>
              <w:t>лекції</w:t>
            </w:r>
          </w:p>
        </w:tc>
        <w:tc>
          <w:tcPr>
            <w:tcW w:w="1701" w:type="dxa"/>
            <w:vAlign w:val="bottom"/>
          </w:tcPr>
          <w:p w:rsidR="00B86F27" w:rsidRPr="009228B1" w:rsidRDefault="00775630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8</w:t>
            </w:r>
          </w:p>
        </w:tc>
      </w:tr>
      <w:tr w:rsidR="00B86F27" w:rsidRPr="009228B1" w:rsidTr="009228B1">
        <w:trPr>
          <w:trHeight w:val="322"/>
        </w:trPr>
        <w:tc>
          <w:tcPr>
            <w:tcW w:w="8364" w:type="dxa"/>
          </w:tcPr>
          <w:p w:rsidR="00B86F27" w:rsidRPr="009228B1" w:rsidRDefault="00B86F27" w:rsidP="00BF22F6">
            <w:pPr>
              <w:pStyle w:val="a7"/>
              <w:numPr>
                <w:ilvl w:val="0"/>
                <w:numId w:val="21"/>
              </w:numPr>
              <w:spacing w:line="312" w:lineRule="auto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лабораторні заняття</w:t>
            </w:r>
          </w:p>
        </w:tc>
        <w:tc>
          <w:tcPr>
            <w:tcW w:w="1701" w:type="dxa"/>
            <w:vAlign w:val="center"/>
          </w:tcPr>
          <w:p w:rsidR="00B86F27" w:rsidRPr="009228B1" w:rsidRDefault="00B86F27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B86F27" w:rsidRPr="009228B1" w:rsidTr="009228B1">
        <w:trPr>
          <w:trHeight w:val="308"/>
        </w:trPr>
        <w:tc>
          <w:tcPr>
            <w:tcW w:w="8364" w:type="dxa"/>
          </w:tcPr>
          <w:p w:rsidR="00B86F27" w:rsidRPr="009228B1" w:rsidRDefault="00B86F27" w:rsidP="00BF22F6">
            <w:pPr>
              <w:pStyle w:val="a7"/>
              <w:numPr>
                <w:ilvl w:val="0"/>
                <w:numId w:val="21"/>
              </w:numPr>
              <w:spacing w:line="312" w:lineRule="auto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практичні заняття</w:t>
            </w:r>
          </w:p>
        </w:tc>
        <w:tc>
          <w:tcPr>
            <w:tcW w:w="1701" w:type="dxa"/>
            <w:vAlign w:val="center"/>
          </w:tcPr>
          <w:p w:rsidR="00B86F27" w:rsidRPr="009228B1" w:rsidRDefault="00CF3221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4</w:t>
            </w:r>
          </w:p>
        </w:tc>
      </w:tr>
      <w:tr w:rsidR="00B86F27" w:rsidRPr="009228B1" w:rsidTr="009228B1">
        <w:trPr>
          <w:trHeight w:val="308"/>
        </w:trPr>
        <w:tc>
          <w:tcPr>
            <w:tcW w:w="8364" w:type="dxa"/>
          </w:tcPr>
          <w:p w:rsidR="00B86F27" w:rsidRPr="009228B1" w:rsidRDefault="00B86F27" w:rsidP="00BF22F6">
            <w:pPr>
              <w:pStyle w:val="a7"/>
              <w:numPr>
                <w:ilvl w:val="0"/>
                <w:numId w:val="21"/>
              </w:numPr>
              <w:spacing w:line="312" w:lineRule="auto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семінари</w:t>
            </w:r>
          </w:p>
        </w:tc>
        <w:tc>
          <w:tcPr>
            <w:tcW w:w="1701" w:type="dxa"/>
            <w:vAlign w:val="center"/>
          </w:tcPr>
          <w:p w:rsidR="00B86F27" w:rsidRPr="009228B1" w:rsidRDefault="009228B1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-</w:t>
            </w:r>
          </w:p>
        </w:tc>
      </w:tr>
      <w:tr w:rsidR="00B86F27" w:rsidRPr="009228B1" w:rsidTr="009228B1">
        <w:trPr>
          <w:trHeight w:val="308"/>
        </w:trPr>
        <w:tc>
          <w:tcPr>
            <w:tcW w:w="8364" w:type="dxa"/>
          </w:tcPr>
          <w:p w:rsidR="00B86F27" w:rsidRPr="009228B1" w:rsidRDefault="00B86F27" w:rsidP="00517DEB">
            <w:pPr>
              <w:spacing w:line="312" w:lineRule="auto"/>
              <w:ind w:firstLine="34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Самостійна робота</w:t>
            </w:r>
          </w:p>
        </w:tc>
        <w:tc>
          <w:tcPr>
            <w:tcW w:w="1701" w:type="dxa"/>
            <w:vAlign w:val="center"/>
          </w:tcPr>
          <w:p w:rsidR="00B86F27" w:rsidRPr="009228B1" w:rsidRDefault="00CF3221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96</w:t>
            </w:r>
          </w:p>
        </w:tc>
      </w:tr>
      <w:tr w:rsidR="00B86F27" w:rsidRPr="009228B1" w:rsidTr="009228B1">
        <w:trPr>
          <w:trHeight w:val="308"/>
        </w:trPr>
        <w:tc>
          <w:tcPr>
            <w:tcW w:w="8364" w:type="dxa"/>
          </w:tcPr>
          <w:p w:rsidR="00B86F27" w:rsidRPr="009228B1" w:rsidRDefault="00B86F27" w:rsidP="00517DEB">
            <w:pPr>
              <w:spacing w:line="312" w:lineRule="auto"/>
              <w:ind w:firstLine="34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у тому числі при :</w:t>
            </w:r>
          </w:p>
        </w:tc>
        <w:tc>
          <w:tcPr>
            <w:tcW w:w="1701" w:type="dxa"/>
            <w:vAlign w:val="center"/>
          </w:tcPr>
          <w:p w:rsidR="00B86F27" w:rsidRPr="009228B1" w:rsidRDefault="009228B1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-</w:t>
            </w:r>
          </w:p>
        </w:tc>
      </w:tr>
      <w:tr w:rsidR="00B86F27" w:rsidRPr="009228B1" w:rsidTr="009228B1">
        <w:trPr>
          <w:trHeight w:val="308"/>
        </w:trPr>
        <w:tc>
          <w:tcPr>
            <w:tcW w:w="8364" w:type="dxa"/>
          </w:tcPr>
          <w:p w:rsidR="00B86F27" w:rsidRPr="009228B1" w:rsidRDefault="00B86F27" w:rsidP="00BF22F6">
            <w:pPr>
              <w:pStyle w:val="a7"/>
              <w:numPr>
                <w:ilvl w:val="0"/>
                <w:numId w:val="21"/>
              </w:numPr>
              <w:spacing w:line="312" w:lineRule="auto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виконанні курсових проектів</w:t>
            </w:r>
            <w:r w:rsidR="0089702A" w:rsidRPr="009228B1">
              <w:rPr>
                <w:sz w:val="28"/>
                <w:szCs w:val="28"/>
                <w:lang w:val="uk-UA"/>
              </w:rPr>
              <w:t xml:space="preserve"> </w:t>
            </w:r>
            <w:r w:rsidRPr="009228B1">
              <w:rPr>
                <w:sz w:val="28"/>
                <w:szCs w:val="28"/>
                <w:lang w:val="uk-UA"/>
              </w:rPr>
              <w:t>(робіт)</w:t>
            </w:r>
          </w:p>
        </w:tc>
        <w:tc>
          <w:tcPr>
            <w:tcW w:w="1701" w:type="dxa"/>
            <w:vAlign w:val="center"/>
          </w:tcPr>
          <w:p w:rsidR="00B86F27" w:rsidRPr="009228B1" w:rsidRDefault="009228B1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-</w:t>
            </w:r>
          </w:p>
        </w:tc>
      </w:tr>
      <w:tr w:rsidR="00B86F27" w:rsidRPr="009228B1" w:rsidTr="009228B1">
        <w:trPr>
          <w:trHeight w:val="308"/>
        </w:trPr>
        <w:tc>
          <w:tcPr>
            <w:tcW w:w="8364" w:type="dxa"/>
          </w:tcPr>
          <w:p w:rsidR="00B86F27" w:rsidRPr="009228B1" w:rsidRDefault="00B86F27" w:rsidP="00BF22F6">
            <w:pPr>
              <w:pStyle w:val="a7"/>
              <w:numPr>
                <w:ilvl w:val="0"/>
                <w:numId w:val="21"/>
              </w:numPr>
              <w:spacing w:line="312" w:lineRule="auto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виконанні індивідуального завдання</w:t>
            </w:r>
          </w:p>
        </w:tc>
        <w:tc>
          <w:tcPr>
            <w:tcW w:w="1701" w:type="dxa"/>
            <w:vAlign w:val="center"/>
          </w:tcPr>
          <w:p w:rsidR="00B86F27" w:rsidRPr="009228B1" w:rsidRDefault="00CF3221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36</w:t>
            </w:r>
          </w:p>
        </w:tc>
      </w:tr>
      <w:tr w:rsidR="00B86F27" w:rsidRPr="009228B1" w:rsidTr="009228B1">
        <w:trPr>
          <w:trHeight w:val="266"/>
        </w:trPr>
        <w:tc>
          <w:tcPr>
            <w:tcW w:w="8364" w:type="dxa"/>
          </w:tcPr>
          <w:p w:rsidR="00B86F27" w:rsidRPr="009228B1" w:rsidRDefault="00B86F27" w:rsidP="00BF22F6">
            <w:pPr>
              <w:pStyle w:val="a7"/>
              <w:numPr>
                <w:ilvl w:val="0"/>
                <w:numId w:val="21"/>
              </w:numPr>
              <w:spacing w:line="312" w:lineRule="auto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опрацюванні розділів програми, які не викладаються на лекціях</w:t>
            </w:r>
          </w:p>
        </w:tc>
        <w:tc>
          <w:tcPr>
            <w:tcW w:w="1701" w:type="dxa"/>
            <w:vAlign w:val="center"/>
          </w:tcPr>
          <w:p w:rsidR="00B86F27" w:rsidRPr="009228B1" w:rsidRDefault="00CF3221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6</w:t>
            </w:r>
            <w:r w:rsidR="00B86F27" w:rsidRPr="009228B1">
              <w:rPr>
                <w:sz w:val="28"/>
                <w:szCs w:val="28"/>
                <w:lang w:val="uk-UA"/>
              </w:rPr>
              <w:t>0</w:t>
            </w:r>
          </w:p>
        </w:tc>
      </w:tr>
      <w:tr w:rsidR="00B86F27" w:rsidRPr="009228B1" w:rsidTr="009228B1">
        <w:trPr>
          <w:trHeight w:val="308"/>
        </w:trPr>
        <w:tc>
          <w:tcPr>
            <w:tcW w:w="8364" w:type="dxa"/>
          </w:tcPr>
          <w:p w:rsidR="00B86F27" w:rsidRPr="009228B1" w:rsidRDefault="00B86F27" w:rsidP="00517DEB">
            <w:pPr>
              <w:spacing w:line="312" w:lineRule="auto"/>
              <w:ind w:firstLine="34"/>
              <w:rPr>
                <w:sz w:val="28"/>
                <w:szCs w:val="28"/>
                <w:lang w:val="uk-UA"/>
              </w:rPr>
            </w:pPr>
            <w:r w:rsidRPr="009228B1">
              <w:rPr>
                <w:sz w:val="28"/>
                <w:szCs w:val="28"/>
                <w:lang w:val="uk-UA"/>
              </w:rPr>
              <w:t>Підсумковий контроль (екзамен, залік)</w:t>
            </w:r>
          </w:p>
        </w:tc>
        <w:tc>
          <w:tcPr>
            <w:tcW w:w="1701" w:type="dxa"/>
            <w:vAlign w:val="center"/>
          </w:tcPr>
          <w:p w:rsidR="00B86F27" w:rsidRPr="009228B1" w:rsidRDefault="00B86F27" w:rsidP="009228B1">
            <w:pPr>
              <w:spacing w:line="312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9228B1">
              <w:rPr>
                <w:sz w:val="28"/>
                <w:szCs w:val="28"/>
                <w:lang w:val="uk-UA"/>
              </w:rPr>
              <w:t>екз</w:t>
            </w:r>
            <w:proofErr w:type="spellEnd"/>
            <w:r w:rsidRPr="009228B1">
              <w:rPr>
                <w:sz w:val="28"/>
                <w:szCs w:val="28"/>
                <w:lang w:val="uk-UA"/>
              </w:rPr>
              <w:t>.</w:t>
            </w:r>
          </w:p>
        </w:tc>
      </w:tr>
    </w:tbl>
    <w:p w:rsidR="00717C27" w:rsidRPr="009228B1" w:rsidRDefault="00717C27" w:rsidP="003D7381">
      <w:pPr>
        <w:pStyle w:val="Style20"/>
        <w:widowControl/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b/>
          <w:sz w:val="28"/>
          <w:szCs w:val="28"/>
          <w:highlight w:val="yellow"/>
          <w:lang w:val="uk-UA" w:eastAsia="uk-UA"/>
        </w:rPr>
      </w:pPr>
    </w:p>
    <w:p w:rsidR="00B86F27" w:rsidRPr="009228B1" w:rsidRDefault="00B86F27" w:rsidP="003D7381">
      <w:pPr>
        <w:pStyle w:val="Style20"/>
        <w:widowControl/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2.2. Назви тем та їх зміст</w:t>
      </w:r>
    </w:p>
    <w:p w:rsidR="00B86F27" w:rsidRPr="009228B1" w:rsidRDefault="00B86F27" w:rsidP="00A376F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2.2.1.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 </w:t>
      </w:r>
      <w:r w:rsidR="00355387" w:rsidRPr="009228B1">
        <w:rPr>
          <w:rFonts w:ascii="Times New Roman" w:hAnsi="Times New Roman"/>
          <w:sz w:val="28"/>
          <w:szCs w:val="28"/>
          <w:lang w:val="uk-UA"/>
        </w:rPr>
        <w:t>Аналіз сучасного металургійного виробництва</w:t>
      </w:r>
    </w:p>
    <w:p w:rsidR="00B86F27" w:rsidRPr="009228B1" w:rsidRDefault="00B46772" w:rsidP="00A376FF">
      <w:pPr>
        <w:pStyle w:val="Style29"/>
        <w:widowControl/>
        <w:spacing w:line="312" w:lineRule="auto"/>
        <w:ind w:firstLine="737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Fonts w:ascii="Times New Roman" w:hAnsi="Times New Roman"/>
          <w:sz w:val="28"/>
          <w:szCs w:val="28"/>
          <w:lang w:val="uk-UA"/>
        </w:rPr>
        <w:t>Коротка характеристика сучасного металур</w:t>
      </w:r>
      <w:r w:rsidR="00040ED7" w:rsidRPr="009228B1">
        <w:rPr>
          <w:rFonts w:ascii="Times New Roman" w:hAnsi="Times New Roman"/>
          <w:sz w:val="28"/>
          <w:szCs w:val="28"/>
          <w:lang w:val="uk-UA"/>
        </w:rPr>
        <w:t>гійного виробництва</w:t>
      </w:r>
      <w:r w:rsidR="0089702A" w:rsidRPr="009228B1">
        <w:rPr>
          <w:rFonts w:ascii="Times New Roman" w:hAnsi="Times New Roman"/>
          <w:sz w:val="28"/>
          <w:szCs w:val="28"/>
          <w:lang w:val="uk-UA"/>
        </w:rPr>
        <w:t>,</w:t>
      </w:r>
      <w:r w:rsidR="00040ED7" w:rsidRPr="009228B1">
        <w:rPr>
          <w:rFonts w:ascii="Times New Roman" w:hAnsi="Times New Roman"/>
          <w:sz w:val="28"/>
          <w:szCs w:val="28"/>
          <w:lang w:val="uk-UA"/>
        </w:rPr>
        <w:t xml:space="preserve"> його основні</w:t>
      </w:r>
      <w:r w:rsidRPr="009228B1">
        <w:rPr>
          <w:rFonts w:ascii="Times New Roman" w:hAnsi="Times New Roman"/>
          <w:sz w:val="28"/>
          <w:szCs w:val="28"/>
          <w:lang w:val="uk-UA"/>
        </w:rPr>
        <w:t xml:space="preserve"> переваги та недоліки. Причини виникнення альтернативних процесів виробництва чорних металів</w:t>
      </w:r>
      <w:r w:rsidR="00B86F27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6F27" w:rsidRPr="009228B1" w:rsidRDefault="00B86F27" w:rsidP="00A376FF">
      <w:pPr>
        <w:pStyle w:val="Style29"/>
        <w:widowControl/>
        <w:spacing w:line="312" w:lineRule="auto"/>
        <w:ind w:firstLine="737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2.2.2. </w:t>
      </w:r>
      <w:r w:rsidR="00040ED7" w:rsidRPr="009228B1">
        <w:rPr>
          <w:rFonts w:ascii="Times New Roman" w:hAnsi="Times New Roman"/>
          <w:sz w:val="28"/>
          <w:szCs w:val="28"/>
          <w:lang w:val="uk-UA"/>
        </w:rPr>
        <w:t>Характеристика</w:t>
      </w:r>
      <w:r w:rsidR="00B46772" w:rsidRPr="009228B1">
        <w:rPr>
          <w:rFonts w:ascii="Times New Roman" w:hAnsi="Times New Roman"/>
          <w:sz w:val="28"/>
          <w:szCs w:val="28"/>
          <w:lang w:val="uk-UA"/>
        </w:rPr>
        <w:t xml:space="preserve"> альтернативних процесів виробництва металів </w:t>
      </w:r>
      <w:r w:rsidR="0089702A" w:rsidRPr="009228B1">
        <w:rPr>
          <w:rFonts w:ascii="Times New Roman" w:hAnsi="Times New Roman"/>
          <w:sz w:val="28"/>
          <w:szCs w:val="28"/>
          <w:lang w:val="uk-UA"/>
        </w:rPr>
        <w:t>та підготовка палива, відновників</w:t>
      </w:r>
      <w:r w:rsidR="00B46772" w:rsidRPr="009228B1">
        <w:rPr>
          <w:rFonts w:ascii="Times New Roman" w:hAnsi="Times New Roman"/>
          <w:sz w:val="28"/>
          <w:szCs w:val="28"/>
          <w:lang w:val="uk-UA"/>
        </w:rPr>
        <w:t xml:space="preserve"> і руди в </w:t>
      </w:r>
      <w:proofErr w:type="spellStart"/>
      <w:r w:rsidR="00B46772" w:rsidRPr="009228B1">
        <w:rPr>
          <w:rFonts w:ascii="Times New Roman" w:hAnsi="Times New Roman"/>
          <w:sz w:val="28"/>
          <w:szCs w:val="28"/>
          <w:lang w:val="uk-UA"/>
        </w:rPr>
        <w:t>безкоксовій</w:t>
      </w:r>
      <w:proofErr w:type="spellEnd"/>
      <w:r w:rsidR="00B46772" w:rsidRPr="009228B1">
        <w:rPr>
          <w:rFonts w:ascii="Times New Roman" w:hAnsi="Times New Roman"/>
          <w:sz w:val="28"/>
          <w:szCs w:val="28"/>
          <w:lang w:val="uk-UA"/>
        </w:rPr>
        <w:t xml:space="preserve"> металургії</w:t>
      </w:r>
      <w:r w:rsidR="002437C5">
        <w:rPr>
          <w:rFonts w:ascii="Times New Roman" w:hAnsi="Times New Roman"/>
          <w:sz w:val="28"/>
          <w:szCs w:val="28"/>
          <w:lang w:val="uk-UA"/>
        </w:rPr>
        <w:t>.</w:t>
      </w:r>
    </w:p>
    <w:p w:rsidR="008C250F" w:rsidRPr="009228B1" w:rsidRDefault="008C250F" w:rsidP="00A376F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9228B1">
        <w:rPr>
          <w:rFonts w:ascii="Times New Roman" w:hAnsi="Times New Roman"/>
          <w:sz w:val="28"/>
          <w:szCs w:val="28"/>
          <w:lang w:val="uk-UA"/>
        </w:rPr>
        <w:t xml:space="preserve">Коротка історична довідка </w:t>
      </w:r>
      <w:r w:rsidR="00040ED7" w:rsidRPr="009228B1">
        <w:rPr>
          <w:rFonts w:ascii="Times New Roman" w:hAnsi="Times New Roman"/>
          <w:sz w:val="28"/>
          <w:szCs w:val="28"/>
          <w:lang w:val="uk-UA"/>
        </w:rPr>
        <w:t>виникнення</w:t>
      </w:r>
      <w:r w:rsidRPr="009228B1">
        <w:rPr>
          <w:rFonts w:ascii="Times New Roman" w:hAnsi="Times New Roman"/>
          <w:sz w:val="28"/>
          <w:szCs w:val="28"/>
          <w:lang w:val="uk-UA"/>
        </w:rPr>
        <w:t xml:space="preserve"> та розвитку альтернативних процесів виробництва металів. Класифікація процесів </w:t>
      </w:r>
      <w:proofErr w:type="spellStart"/>
      <w:r w:rsidRPr="009228B1">
        <w:rPr>
          <w:rFonts w:ascii="Times New Roman" w:hAnsi="Times New Roman"/>
          <w:sz w:val="28"/>
          <w:szCs w:val="28"/>
          <w:lang w:val="uk-UA"/>
        </w:rPr>
        <w:t>безкоксової</w:t>
      </w:r>
      <w:proofErr w:type="spellEnd"/>
      <w:r w:rsidRPr="009228B1">
        <w:rPr>
          <w:rFonts w:ascii="Times New Roman" w:hAnsi="Times New Roman"/>
          <w:sz w:val="28"/>
          <w:szCs w:val="28"/>
          <w:lang w:val="uk-UA"/>
        </w:rPr>
        <w:t xml:space="preserve"> металургії. Загальна характеристика продукції.</w:t>
      </w:r>
      <w:r w:rsidR="00671833" w:rsidRPr="009228B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228B1">
        <w:rPr>
          <w:rFonts w:ascii="Times New Roman" w:hAnsi="Times New Roman"/>
          <w:sz w:val="28"/>
          <w:szCs w:val="28"/>
          <w:lang w:val="uk-UA"/>
        </w:rPr>
        <w:t xml:space="preserve">Залізорудна сировина та її підготовка до плавки. Підготовка палива та відновників для процесів </w:t>
      </w:r>
      <w:proofErr w:type="spellStart"/>
      <w:r w:rsidRPr="009228B1">
        <w:rPr>
          <w:rFonts w:ascii="Times New Roman" w:hAnsi="Times New Roman"/>
          <w:sz w:val="28"/>
          <w:szCs w:val="28"/>
          <w:lang w:val="uk-UA"/>
        </w:rPr>
        <w:t>безкоксової</w:t>
      </w:r>
      <w:proofErr w:type="spellEnd"/>
      <w:r w:rsidRPr="009228B1">
        <w:rPr>
          <w:rFonts w:ascii="Times New Roman" w:hAnsi="Times New Roman"/>
          <w:sz w:val="28"/>
          <w:szCs w:val="28"/>
          <w:lang w:val="uk-UA"/>
        </w:rPr>
        <w:t xml:space="preserve"> металургії.</w:t>
      </w:r>
    </w:p>
    <w:p w:rsidR="005C2E81" w:rsidRPr="009228B1" w:rsidRDefault="00B86F27" w:rsidP="00A376FF">
      <w:pPr>
        <w:pStyle w:val="af0"/>
        <w:spacing w:before="0" w:beforeAutospacing="0" w:after="0" w:afterAutospacing="0" w:line="312" w:lineRule="auto"/>
        <w:ind w:firstLine="737"/>
        <w:jc w:val="both"/>
        <w:rPr>
          <w:sz w:val="28"/>
          <w:szCs w:val="28"/>
          <w:lang w:val="uk-UA"/>
        </w:rPr>
      </w:pPr>
      <w:r w:rsidRPr="009228B1">
        <w:rPr>
          <w:rStyle w:val="FontStyle47"/>
          <w:rFonts w:ascii="Times New Roman" w:hAnsi="Times New Roman" w:cs="Times New Roman"/>
          <w:color w:val="auto"/>
          <w:sz w:val="28"/>
          <w:szCs w:val="28"/>
          <w:lang w:val="uk-UA" w:eastAsia="uk-UA"/>
        </w:rPr>
        <w:lastRenderedPageBreak/>
        <w:t xml:space="preserve">2.2.3. </w:t>
      </w:r>
      <w:r w:rsidR="005C2E81" w:rsidRPr="009228B1">
        <w:rPr>
          <w:bCs/>
          <w:color w:val="auto"/>
          <w:sz w:val="28"/>
          <w:szCs w:val="28"/>
          <w:lang w:val="uk-UA"/>
        </w:rPr>
        <w:t xml:space="preserve">Теоретичні основи </w:t>
      </w:r>
      <w:proofErr w:type="spellStart"/>
      <w:r w:rsidR="005C2E81" w:rsidRPr="009228B1">
        <w:rPr>
          <w:bCs/>
          <w:color w:val="auto"/>
          <w:sz w:val="28"/>
          <w:szCs w:val="28"/>
          <w:lang w:val="uk-UA"/>
        </w:rPr>
        <w:t>твердофазного</w:t>
      </w:r>
      <w:proofErr w:type="spellEnd"/>
      <w:r w:rsidR="005C2E81" w:rsidRPr="009228B1">
        <w:rPr>
          <w:bCs/>
          <w:color w:val="auto"/>
          <w:sz w:val="28"/>
          <w:szCs w:val="28"/>
          <w:lang w:val="uk-UA"/>
        </w:rPr>
        <w:t xml:space="preserve"> відновлення чорних металів</w:t>
      </w:r>
    </w:p>
    <w:p w:rsidR="00B86F27" w:rsidRPr="009228B1" w:rsidRDefault="005C2E81" w:rsidP="00A376F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Fonts w:ascii="Times New Roman" w:hAnsi="Times New Roman"/>
          <w:sz w:val="28"/>
          <w:szCs w:val="28"/>
          <w:lang w:val="uk-UA"/>
        </w:rPr>
        <w:t xml:space="preserve">Основні реакції </w:t>
      </w:r>
      <w:proofErr w:type="spellStart"/>
      <w:r w:rsidRPr="009228B1">
        <w:rPr>
          <w:rFonts w:ascii="Times New Roman" w:hAnsi="Times New Roman"/>
          <w:sz w:val="28"/>
          <w:szCs w:val="28"/>
          <w:lang w:val="uk-UA"/>
        </w:rPr>
        <w:t>твердофазного</w:t>
      </w:r>
      <w:proofErr w:type="spellEnd"/>
      <w:r w:rsidRPr="009228B1">
        <w:rPr>
          <w:rFonts w:ascii="Times New Roman" w:hAnsi="Times New Roman"/>
          <w:sz w:val="28"/>
          <w:szCs w:val="28"/>
          <w:lang w:val="uk-UA"/>
        </w:rPr>
        <w:t xml:space="preserve"> відновлення. Схеми </w:t>
      </w:r>
      <w:proofErr w:type="spellStart"/>
      <w:r w:rsidRPr="009228B1">
        <w:rPr>
          <w:rFonts w:ascii="Times New Roman" w:hAnsi="Times New Roman"/>
          <w:sz w:val="28"/>
          <w:szCs w:val="28"/>
          <w:lang w:val="uk-UA"/>
        </w:rPr>
        <w:t>твердофазного</w:t>
      </w:r>
      <w:proofErr w:type="spellEnd"/>
      <w:r w:rsidRPr="009228B1">
        <w:rPr>
          <w:rFonts w:ascii="Times New Roman" w:hAnsi="Times New Roman"/>
          <w:sz w:val="28"/>
          <w:szCs w:val="28"/>
          <w:lang w:val="uk-UA"/>
        </w:rPr>
        <w:t xml:space="preserve"> відновлення заліза газами</w:t>
      </w:r>
      <w:r w:rsidR="00870510" w:rsidRPr="009228B1">
        <w:rPr>
          <w:rFonts w:ascii="Times New Roman" w:hAnsi="Times New Roman"/>
          <w:sz w:val="28"/>
          <w:szCs w:val="28"/>
          <w:lang w:val="uk-UA"/>
        </w:rPr>
        <w:t xml:space="preserve"> та твердим вуглецем</w:t>
      </w:r>
      <w:r w:rsidRPr="009228B1">
        <w:rPr>
          <w:rFonts w:ascii="Times New Roman" w:hAnsi="Times New Roman"/>
          <w:sz w:val="28"/>
          <w:szCs w:val="28"/>
          <w:lang w:val="uk-UA"/>
        </w:rPr>
        <w:t>. Схеми протікання процесів відновлення заліза.</w:t>
      </w:r>
      <w:r w:rsidR="00040ED7" w:rsidRPr="009228B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0510" w:rsidRPr="009228B1">
        <w:rPr>
          <w:rFonts w:ascii="Times New Roman" w:hAnsi="Times New Roman"/>
          <w:sz w:val="28"/>
          <w:szCs w:val="28"/>
          <w:lang w:val="uk-UA"/>
        </w:rPr>
        <w:t>Особливості в</w:t>
      </w:r>
      <w:r w:rsidRPr="009228B1">
        <w:rPr>
          <w:rFonts w:ascii="Times New Roman" w:hAnsi="Times New Roman"/>
          <w:sz w:val="28"/>
          <w:szCs w:val="28"/>
          <w:lang w:val="uk-UA"/>
        </w:rPr>
        <w:t xml:space="preserve">ідновлення заліза </w:t>
      </w:r>
      <w:proofErr w:type="spellStart"/>
      <w:r w:rsidRPr="009228B1">
        <w:rPr>
          <w:rFonts w:ascii="Times New Roman" w:hAnsi="Times New Roman"/>
          <w:sz w:val="28"/>
          <w:szCs w:val="28"/>
          <w:lang w:val="uk-UA"/>
        </w:rPr>
        <w:t>монооксидом</w:t>
      </w:r>
      <w:proofErr w:type="spellEnd"/>
      <w:r w:rsidRPr="009228B1">
        <w:rPr>
          <w:rFonts w:ascii="Times New Roman" w:hAnsi="Times New Roman"/>
          <w:sz w:val="28"/>
          <w:szCs w:val="28"/>
          <w:lang w:val="uk-UA"/>
        </w:rPr>
        <w:t xml:space="preserve"> вуглецю, воднем та твердим вуглецем.</w:t>
      </w:r>
      <w:r w:rsidR="009228B1" w:rsidRPr="009228B1">
        <w:rPr>
          <w:rFonts w:ascii="Times New Roman" w:hAnsi="Times New Roman"/>
          <w:sz w:val="28"/>
          <w:szCs w:val="28"/>
          <w:lang w:val="uk-UA"/>
        </w:rPr>
        <w:t xml:space="preserve"> Характеристика продукції, що отримується.</w:t>
      </w:r>
    </w:p>
    <w:p w:rsidR="00B86F27" w:rsidRPr="009228B1" w:rsidRDefault="00517DEB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</w:t>
      </w:r>
      <w:r w:rsidRPr="009228B1">
        <w:rPr>
          <w:rFonts w:ascii="Times New Roman" w:hAnsi="Times New Roman"/>
          <w:sz w:val="28"/>
          <w:szCs w:val="28"/>
          <w:lang w:val="uk-UA"/>
        </w:rPr>
        <w:t xml:space="preserve">4. Теоретичні основи </w:t>
      </w:r>
      <w:proofErr w:type="spellStart"/>
      <w:r w:rsidRPr="009228B1">
        <w:rPr>
          <w:rFonts w:ascii="Times New Roman" w:hAnsi="Times New Roman"/>
          <w:sz w:val="28"/>
          <w:szCs w:val="28"/>
          <w:lang w:val="uk-UA"/>
        </w:rPr>
        <w:t>рідкофазного</w:t>
      </w:r>
      <w:proofErr w:type="spellEnd"/>
      <w:r w:rsidRPr="009228B1">
        <w:rPr>
          <w:rFonts w:ascii="Times New Roman" w:hAnsi="Times New Roman"/>
          <w:sz w:val="28"/>
          <w:szCs w:val="28"/>
          <w:lang w:val="uk-UA"/>
        </w:rPr>
        <w:t xml:space="preserve"> відновлення чорних металів</w:t>
      </w:r>
    </w:p>
    <w:p w:rsidR="00517DEB" w:rsidRPr="009228B1" w:rsidRDefault="00517DEB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9228B1">
        <w:rPr>
          <w:rFonts w:ascii="Times New Roman" w:hAnsi="Times New Roman"/>
          <w:sz w:val="28"/>
          <w:szCs w:val="28"/>
          <w:lang w:val="uk-UA"/>
        </w:rPr>
        <w:t xml:space="preserve">Основні реакції </w:t>
      </w:r>
      <w:proofErr w:type="spellStart"/>
      <w:r w:rsidRPr="009228B1">
        <w:rPr>
          <w:rFonts w:ascii="Times New Roman" w:hAnsi="Times New Roman"/>
          <w:sz w:val="28"/>
          <w:szCs w:val="28"/>
          <w:lang w:val="uk-UA"/>
        </w:rPr>
        <w:t>рідкофазного</w:t>
      </w:r>
      <w:proofErr w:type="spellEnd"/>
      <w:r w:rsidRPr="009228B1">
        <w:rPr>
          <w:rFonts w:ascii="Times New Roman" w:hAnsi="Times New Roman"/>
          <w:sz w:val="28"/>
          <w:szCs w:val="28"/>
          <w:lang w:val="uk-UA"/>
        </w:rPr>
        <w:t xml:space="preserve"> відновлення. Схеми </w:t>
      </w:r>
      <w:proofErr w:type="spellStart"/>
      <w:r w:rsidRPr="009228B1">
        <w:rPr>
          <w:rFonts w:ascii="Times New Roman" w:hAnsi="Times New Roman"/>
          <w:sz w:val="28"/>
          <w:szCs w:val="28"/>
          <w:lang w:val="uk-UA"/>
        </w:rPr>
        <w:t>рідкофазного</w:t>
      </w:r>
      <w:proofErr w:type="spellEnd"/>
      <w:r w:rsidRPr="009228B1">
        <w:rPr>
          <w:rFonts w:ascii="Times New Roman" w:hAnsi="Times New Roman"/>
          <w:sz w:val="28"/>
          <w:szCs w:val="28"/>
          <w:lang w:val="uk-UA"/>
        </w:rPr>
        <w:t xml:space="preserve"> відновлення заліза газами</w:t>
      </w:r>
      <w:r w:rsidR="00870510" w:rsidRPr="009228B1">
        <w:rPr>
          <w:rFonts w:ascii="Times New Roman" w:hAnsi="Times New Roman"/>
          <w:sz w:val="28"/>
          <w:szCs w:val="28"/>
          <w:lang w:val="uk-UA"/>
        </w:rPr>
        <w:t xml:space="preserve"> та твердим вуглецем</w:t>
      </w:r>
      <w:r w:rsidRPr="009228B1">
        <w:rPr>
          <w:rFonts w:ascii="Times New Roman" w:hAnsi="Times New Roman"/>
          <w:sz w:val="28"/>
          <w:szCs w:val="28"/>
          <w:lang w:val="uk-UA"/>
        </w:rPr>
        <w:t>. Схеми протікання процесів відновлення заліза.</w:t>
      </w:r>
      <w:r w:rsidR="007A4B54" w:rsidRPr="009228B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0510" w:rsidRPr="009228B1">
        <w:rPr>
          <w:rFonts w:ascii="Times New Roman" w:hAnsi="Times New Roman"/>
          <w:sz w:val="28"/>
          <w:szCs w:val="28"/>
          <w:lang w:val="uk-UA"/>
        </w:rPr>
        <w:t>Особливості відновлення</w:t>
      </w:r>
      <w:r w:rsidRPr="009228B1">
        <w:rPr>
          <w:rFonts w:ascii="Times New Roman" w:hAnsi="Times New Roman"/>
          <w:sz w:val="28"/>
          <w:szCs w:val="28"/>
          <w:lang w:val="uk-UA"/>
        </w:rPr>
        <w:t xml:space="preserve"> заліза </w:t>
      </w:r>
      <w:proofErr w:type="spellStart"/>
      <w:r w:rsidRPr="009228B1">
        <w:rPr>
          <w:rFonts w:ascii="Times New Roman" w:hAnsi="Times New Roman"/>
          <w:sz w:val="28"/>
          <w:szCs w:val="28"/>
          <w:lang w:val="uk-UA"/>
        </w:rPr>
        <w:t>монооксидом</w:t>
      </w:r>
      <w:proofErr w:type="spellEnd"/>
      <w:r w:rsidRPr="009228B1">
        <w:rPr>
          <w:rFonts w:ascii="Times New Roman" w:hAnsi="Times New Roman"/>
          <w:sz w:val="28"/>
          <w:szCs w:val="28"/>
          <w:lang w:val="uk-UA"/>
        </w:rPr>
        <w:t xml:space="preserve"> вуглецю,</w:t>
      </w:r>
      <w:r w:rsidR="0089702A" w:rsidRPr="009228B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228B1">
        <w:rPr>
          <w:rFonts w:ascii="Times New Roman" w:hAnsi="Times New Roman"/>
          <w:sz w:val="28"/>
          <w:szCs w:val="28"/>
          <w:lang w:val="uk-UA"/>
        </w:rPr>
        <w:t>воднем та твердим вуглецем</w:t>
      </w:r>
      <w:r w:rsidR="00056A65" w:rsidRPr="009228B1">
        <w:rPr>
          <w:rFonts w:ascii="Times New Roman" w:hAnsi="Times New Roman"/>
          <w:sz w:val="28"/>
          <w:szCs w:val="28"/>
          <w:lang w:val="uk-UA"/>
        </w:rPr>
        <w:t>.</w:t>
      </w:r>
    </w:p>
    <w:p w:rsidR="00056A65" w:rsidRPr="009228B1" w:rsidRDefault="00056A65" w:rsidP="0067183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2.2.5. Металотермія</w:t>
      </w:r>
    </w:p>
    <w:p w:rsidR="00056A65" w:rsidRPr="009228B1" w:rsidRDefault="00056A65" w:rsidP="00056A6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Сутність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металотермічних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процесів. Галузь їх використання. Основні термодинамічні та кінетичні особливості відновлення з використанням металів. Техніко-економічні показники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металотермічних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процесів.</w:t>
      </w:r>
    </w:p>
    <w:p w:rsidR="00686293" w:rsidRPr="009228B1" w:rsidRDefault="00B86F27" w:rsidP="00517DEB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</w:t>
      </w:r>
      <w:r w:rsidR="00056A65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 </w:t>
      </w:r>
      <w:r w:rsidR="00686293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Промислові схеми процесів виробництва губчастого заліза, металізованої сировини та виробництва криці (</w:t>
      </w:r>
      <w:proofErr w:type="spellStart"/>
      <w:r w:rsidR="00686293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твердофазне</w:t>
      </w:r>
      <w:proofErr w:type="spellEnd"/>
      <w:r w:rsidR="00686293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заліза)</w:t>
      </w:r>
    </w:p>
    <w:p w:rsidR="00517DEB" w:rsidRPr="009228B1" w:rsidRDefault="00517DEB" w:rsidP="00517DEB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Загальна класифікація процесів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твердофазного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відновлення. Конструкція агрегатів та </w:t>
      </w:r>
      <w:r w:rsidR="00040ED7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технологія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виробництва губчастого заліза в шахтних печах і ретортах (процеси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Midrex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Віберга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Аrmco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Purofer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HYL I-III). </w:t>
      </w:r>
    </w:p>
    <w:p w:rsidR="00517DEB" w:rsidRPr="009228B1" w:rsidRDefault="00517DEB" w:rsidP="00517DEB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Процеси в киплячому шарі (процеси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Fior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Finemet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H-IRON, Onia-Novalfer).</w:t>
      </w:r>
    </w:p>
    <w:p w:rsidR="00517DEB" w:rsidRPr="009228B1" w:rsidRDefault="00517DEB" w:rsidP="00517DEB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Процеси з обертовою трубою і обертовим подом (процеси SL/RN,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Круппа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Fastmet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). </w:t>
      </w:r>
    </w:p>
    <w:p w:rsidR="00517DEB" w:rsidRPr="009228B1" w:rsidRDefault="00517DEB" w:rsidP="00517DEB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Виробництво губчастого заліза в муфельних і прохідних печах (процеси із зовнішнім підведенням теплоти).</w:t>
      </w:r>
    </w:p>
    <w:p w:rsidR="007A4B54" w:rsidRPr="009228B1" w:rsidRDefault="007A4B54" w:rsidP="007A4B54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Сутність процесу виробництва криці. Галузь її використання. Існуючі технологічні схеми виробництва криці. Техніко-економічні показники процесів виробництва криці.</w:t>
      </w:r>
    </w:p>
    <w:p w:rsidR="000B2964" w:rsidRPr="009228B1" w:rsidRDefault="00056A65" w:rsidP="00056A6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2.2.7</w:t>
      </w:r>
      <w:r w:rsidR="00B86F27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B86F27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686293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Альтернативні п</w:t>
      </w:r>
      <w:r w:rsidR="000B2964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ромислові схеми</w:t>
      </w:r>
      <w:r w:rsidR="00686293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виробництва рідкого металу </w:t>
      </w:r>
      <w:r w:rsidR="000B2964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86293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proofErr w:type="spellStart"/>
      <w:r w:rsidR="000B2964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</w:t>
      </w:r>
      <w:r w:rsidR="00686293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</w:t>
      </w:r>
      <w:proofErr w:type="spellEnd"/>
      <w:r w:rsidR="000B2964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заліза</w:t>
      </w:r>
      <w:r w:rsidR="00686293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B2964" w:rsidRPr="009228B1" w:rsidRDefault="000B2964" w:rsidP="000B2964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Загальна класифікація процесів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заліза.</w:t>
      </w:r>
      <w:r w:rsidR="00A376FF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Технологія та конструкції а</w:t>
      </w:r>
      <w:r w:rsidR="0089702A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грегатів процесів з </w:t>
      </w:r>
      <w:proofErr w:type="spellStart"/>
      <w:r w:rsidR="0089702A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допалювання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СО за межами агрегату (процес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Inred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). Технологія та конструкції агрегатів з використанням СО для попереднього відновлення залізорудних матеріалів (процес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Corex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Dios</w:t>
      </w:r>
      <w:proofErr w:type="spellEnd"/>
      <w:r w:rsidR="00DF0704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C95F28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ДЕ-</w:t>
      </w:r>
      <w:r w:rsidR="00DF0704"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СІ</w:t>
      </w:r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). Технологія та конструкції агрегатів з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допалюванням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СО в робочому просторі агрегату (процес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Hismelt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Ausiron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Romelt</w:t>
      </w:r>
      <w:proofErr w:type="spellEnd"/>
      <w:r w:rsidRPr="009228B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).</w:t>
      </w:r>
    </w:p>
    <w:p w:rsidR="00B86F27" w:rsidRPr="00060645" w:rsidRDefault="00056A65" w:rsidP="0068629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Сутність та технологічні схеми процесів прямого одержання сталі з руди (процеси КШС,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Ци</w:t>
      </w:r>
      <w:r w:rsidR="00DF0704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клосталь</w:t>
      </w:r>
      <w:proofErr w:type="spellEnd"/>
      <w:r w:rsidR="00DF0704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Worcra</w:t>
      </w:r>
      <w:proofErr w:type="spellEnd"/>
      <w:r w:rsidR="0068629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Руда-сталь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). Порівняльний аналіз техніко-економічних показників основних процесів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безкоксової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металургії.</w:t>
      </w:r>
    </w:p>
    <w:p w:rsidR="00056A65" w:rsidRPr="00060645" w:rsidRDefault="00686293" w:rsidP="0067183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2.2.8</w:t>
      </w:r>
      <w:r w:rsidR="00C630FB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C630FB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 </w:t>
      </w:r>
      <w:r w:rsidR="00056A65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Виробництво рідкого металу із застосуванням низькотемпературної плазми</w:t>
      </w:r>
    </w:p>
    <w:p w:rsidR="00056A65" w:rsidRPr="00060645" w:rsidRDefault="00056A65" w:rsidP="00056A6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Одержання і властивості низькотемпературної плазми. Способи одержання низькотемпе</w:t>
      </w:r>
      <w:r w:rsidR="002437C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ратурної плазми. </w:t>
      </w:r>
      <w:proofErr w:type="spellStart"/>
      <w:r w:rsidR="002437C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Плазмоутворюючі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гази. Принципові схеми плазмотронів.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Одностадійні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відновні процеси </w:t>
      </w:r>
      <w:r w:rsidR="0089702A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 застосуванням низькотемпературної плазми.</w:t>
      </w:r>
    </w:p>
    <w:p w:rsidR="00E963E5" w:rsidRPr="00060645" w:rsidRDefault="00C630FB" w:rsidP="00E963E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60645">
        <w:rPr>
          <w:rFonts w:ascii="Times New Roman" w:hAnsi="Times New Roman"/>
          <w:bCs/>
          <w:sz w:val="28"/>
          <w:szCs w:val="28"/>
          <w:lang w:val="uk-UA"/>
        </w:rPr>
        <w:t>2.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</w:t>
      </w:r>
      <w:r w:rsidR="0068629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B86F27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963E5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Основні характеристики періодичних і безперервних процесів та основи теорії реакторів безперервної дії</w:t>
      </w:r>
    </w:p>
    <w:p w:rsidR="00E963E5" w:rsidRPr="00060645" w:rsidRDefault="00E963E5" w:rsidP="00E963E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Показники періодичного і безперервного процесів. Умови переходу до безперервних сталеплавильних процесів. Методи досліджень характеристик реакторів безперервної дії. Функції відгуку, розподіл за часом перебування в об’ємі реактора та на виході з реактора. Математичні моделі проточних реакторів. Реактори ідеального змішування (РІЗ). Каскад реакторів. Реактори ідеального витіснення (РІВ). Ступінь перетворення речовини в реакторах. Рафінування у режимах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прямотоку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протитоку фаз, каскад реакторів з рециркуляцією фаз. Обґрунтування та вибір реакторів для сталеплавильного агрегату безперервної дії (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).</w:t>
      </w:r>
    </w:p>
    <w:p w:rsidR="00E963E5" w:rsidRPr="00060645" w:rsidRDefault="00E963E5" w:rsidP="00E963E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Порівняння сталеплавильних агрегатів періодичної і безперервної дії по продуктивності та по якості сталі.</w:t>
      </w:r>
    </w:p>
    <w:p w:rsidR="00060645" w:rsidRPr="00060645" w:rsidRDefault="00060645" w:rsidP="00E963E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Порівняння розливання сталі у зливки та на МБЛЗ.</w:t>
      </w:r>
    </w:p>
    <w:p w:rsidR="00056A65" w:rsidRPr="00060645" w:rsidRDefault="00B86F27" w:rsidP="00056A6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2.2.1</w:t>
      </w:r>
      <w:r w:rsidR="0068629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0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056A65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Теоретичні і технологічні основи безперервних процесів виробництва сталі</w:t>
      </w:r>
    </w:p>
    <w:p w:rsidR="00B86F27" w:rsidRPr="00060645" w:rsidRDefault="00056A65" w:rsidP="00056A6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Фізико-хімічні основи безперервного виробництва сталі. </w:t>
      </w:r>
      <w:r w:rsidR="008E5770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Термодинамічні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кінетичні особливості процесу у проточних реакторах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Теплова робота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Оптимальна технологічна схема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залежності від якості шихтових матеріалів.</w:t>
      </w:r>
    </w:p>
    <w:p w:rsidR="00056A65" w:rsidRPr="00060645" w:rsidRDefault="00C630FB" w:rsidP="00056A6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2.2.1</w:t>
      </w:r>
      <w:r w:rsidR="0068629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</w:t>
      </w:r>
      <w:r w:rsidR="00B86F27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056A65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Технологічні схеми і агрегати безперервного виробництва сталі на базі рідкого чавуну</w:t>
      </w:r>
      <w:r w:rsidR="0089702A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або продукту прямого отримання</w:t>
      </w:r>
    </w:p>
    <w:p w:rsidR="00B86F27" w:rsidRPr="00060645" w:rsidRDefault="00056A65" w:rsidP="00056A6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Класифікація </w:t>
      </w:r>
      <w:r w:rsidR="00C630FB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безперервних сталеплавильних процесів (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БСП</w:t>
      </w:r>
      <w:r w:rsidR="00C630FB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 Розробки БСП в У</w:t>
      </w:r>
      <w:r w:rsidR="00C630FB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раїні та за кордоном.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струменевого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рафінування.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Подово-жолобні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процеси. </w:t>
      </w:r>
      <w:proofErr w:type="spellStart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конверторного (емульсійного) типу. Конструкції агрегатів і</w:t>
      </w:r>
      <w:r w:rsidR="0089702A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особливість рафінування в </w:t>
      </w:r>
      <w:proofErr w:type="spellStart"/>
      <w:r w:rsidR="0089702A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одно-</w:t>
      </w:r>
      <w:proofErr w:type="spellEnd"/>
      <w:r w:rsidR="0089702A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та баг</w:t>
      </w:r>
      <w:r w:rsidR="0089702A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атостадійних агрегатах. Техніко-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економічні показники процесів.</w:t>
      </w:r>
    </w:p>
    <w:p w:rsidR="00056A65" w:rsidRPr="00060645" w:rsidRDefault="00671833" w:rsidP="0067183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2.2.1</w:t>
      </w:r>
      <w:r w:rsidR="0068629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</w:t>
      </w:r>
      <w:r w:rsidR="00B86F27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056A65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Спеціальні питання безперервних сталеплавильних процесів (БСП)</w:t>
      </w:r>
    </w:p>
    <w:p w:rsidR="00056A65" w:rsidRPr="00060645" w:rsidRDefault="00056A65" w:rsidP="0067183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Питання безперервної подачі і дозування реагентів і шихти. Стабільність </w:t>
      </w:r>
      <w:r w:rsidR="008E5770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процесів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рафінування, постійність хімічного складу та температури металу.</w:t>
      </w:r>
      <w:r w:rsidR="002437C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Стійкість агрегатів і їх футеро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вки. Контроль та управління процесом. Сортамент і якість металу. </w:t>
      </w:r>
    </w:p>
    <w:p w:rsidR="00056A65" w:rsidRPr="00060645" w:rsidRDefault="00C630FB" w:rsidP="0067183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2.2.1</w:t>
      </w:r>
      <w:r w:rsidR="0068629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B86F27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056A65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Перспективи освоєння та </w:t>
      </w:r>
      <w:r w:rsidR="0067183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056A65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кологічне забезпечення </w:t>
      </w:r>
      <w:r w:rsidR="00206C8F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альтернативних процесів чорної металургії.</w:t>
      </w:r>
    </w:p>
    <w:p w:rsidR="00056A65" w:rsidRPr="00060645" w:rsidRDefault="00056A65" w:rsidP="0067183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Напрямки розвитку металургійного виробництва у XXI сторіччі.</w:t>
      </w:r>
    </w:p>
    <w:p w:rsidR="00B86F27" w:rsidRPr="00060645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Шляхи і методи захисту навколишнього середовища від забруднень, що супроводжують</w:t>
      </w:r>
      <w:r w:rsidR="00206C8F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виробництво </w:t>
      </w:r>
      <w:r w:rsidR="002437C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перворо</w:t>
      </w:r>
      <w:r w:rsidR="00B03437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дного металу в</w:t>
      </w:r>
      <w:r w:rsidR="00206C8F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206C8F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безкоксовій</w:t>
      </w:r>
      <w:proofErr w:type="spellEnd"/>
      <w:r w:rsidR="00206C8F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металургії та сталі у БСП</w:t>
      </w:r>
      <w:r w:rsidR="00B03437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0645" w:rsidRDefault="00060645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highlight w:val="yellow"/>
          <w:lang w:val="uk-UA" w:eastAsia="uk-UA"/>
        </w:rPr>
      </w:pPr>
    </w:p>
    <w:p w:rsidR="00F22BEE" w:rsidRPr="009228B1" w:rsidRDefault="00F22BEE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highlight w:val="yellow"/>
          <w:lang w:val="uk-UA" w:eastAsia="uk-UA"/>
        </w:rPr>
      </w:pPr>
    </w:p>
    <w:p w:rsidR="00B86F27" w:rsidRPr="00060645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 МЕТОДИЧНІ ВКАЗІВКИ</w:t>
      </w:r>
    </w:p>
    <w:p w:rsidR="001C31B9" w:rsidRPr="00060645" w:rsidRDefault="001C31B9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:rsidR="00B86F27" w:rsidRPr="00060645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3.1.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060645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Загальні вказівки</w:t>
      </w:r>
    </w:p>
    <w:p w:rsidR="00B86F27" w:rsidRPr="00060645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Дисципліна «</w:t>
      </w:r>
      <w:r w:rsidR="0067183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Альтернативні процеси виробництва чорних металів</w:t>
      </w:r>
      <w:r w:rsidRPr="00060645">
        <w:rPr>
          <w:rFonts w:ascii="Times New Roman" w:hAnsi="Times New Roman"/>
          <w:sz w:val="28"/>
          <w:szCs w:val="28"/>
          <w:lang w:val="uk-UA"/>
        </w:rPr>
        <w:t>»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дає уявлення про процеси</w:t>
      </w:r>
      <w:r w:rsidR="002437C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2437C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безкоксового</w:t>
      </w:r>
      <w:proofErr w:type="spellEnd"/>
      <w:r w:rsidR="002437C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отримання перворо</w:t>
      </w:r>
      <w:r w:rsidR="0067183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дного металу з руди та</w:t>
      </w:r>
      <w:r w:rsidR="00EE1D00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безперервного отримання сталі в</w:t>
      </w:r>
      <w:r w:rsidR="0067183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альтернативних металургійних агрегатах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 Відомості і знання, отримані при вивченні дисципліни, направлені на формування інженерного уявлення про ці процеси і необхідні при вивченні дисциплін спеціалізації</w:t>
      </w:r>
      <w:r w:rsidR="0067183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</w:t>
      </w:r>
      <w:proofErr w:type="spellStart"/>
      <w:r w:rsidR="00671833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дипломуванні</w:t>
      </w:r>
      <w:proofErr w:type="spellEnd"/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6F27" w:rsidRPr="00060645" w:rsidRDefault="00671833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Відповідно до програми</w:t>
      </w:r>
      <w:r w:rsidR="00B86F27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студенти заочної форми навчання в період екзаменаційної сесії слухають оглядові лекції, виконують практичні роботи. Цьому періоду передує самостійне вивчення дисципліни в</w:t>
      </w:r>
      <w:r w:rsidR="00060645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ідповідно до наведеної програми та</w:t>
      </w:r>
      <w:r w:rsidR="00B86F27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виконання індивідуального завдання.</w:t>
      </w:r>
    </w:p>
    <w:p w:rsidR="00B86F27" w:rsidRPr="00060645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Варіанти завдань наведені в даних методичних вказівках. Номер завдання, що виконується, повинен збігатис</w:t>
      </w:r>
      <w:r w:rsidR="00EE1D00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я з останніми двома цифрами (шифром студента-заочника) у 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номер</w:t>
      </w:r>
      <w:r w:rsidR="00EE1D00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залікової книжки.</w:t>
      </w:r>
    </w:p>
    <w:p w:rsidR="00B86F27" w:rsidRPr="00060645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Само</w:t>
      </w:r>
      <w:r w:rsidR="00EE1D00"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стійно виконане завдання оформлю</w:t>
      </w:r>
      <w:r w:rsidRPr="0006064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ється в зошиті, направляється в академію для перевірки, а в період сесії захищається студентом на кафедрі.</w:t>
      </w:r>
    </w:p>
    <w:p w:rsidR="00B86F27" w:rsidRPr="00CE2A1C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CE2A1C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>3.2.</w:t>
      </w:r>
      <w:r w:rsidRPr="00CE2A1C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 w:rsidR="00331017" w:rsidRPr="00CE2A1C">
        <w:rPr>
          <w:rFonts w:ascii="Times New Roman" w:hAnsi="Times New Roman"/>
          <w:b/>
          <w:sz w:val="28"/>
          <w:szCs w:val="28"/>
          <w:lang w:val="uk-UA"/>
        </w:rPr>
        <w:t>Аналіз сучасного металургійного виробництва</w:t>
      </w:r>
    </w:p>
    <w:p w:rsidR="00B86F27" w:rsidRPr="00CE2A1C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Вивчаються питання сучасного стану та структури металургійної галузі.</w:t>
      </w:r>
      <w:r w:rsidR="00531D01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CD0710" w:rsidRPr="00CE2A1C" w:rsidRDefault="001B5D8F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Розглядаються основні принципи </w:t>
      </w:r>
      <w:proofErr w:type="spellStart"/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двостадійної</w:t>
      </w:r>
      <w:proofErr w:type="spellEnd"/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схеми виробництва сталі.</w:t>
      </w:r>
    </w:p>
    <w:p w:rsidR="001B5D8F" w:rsidRPr="00CE2A1C" w:rsidRDefault="001B5D8F" w:rsidP="001B5D8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Особливу увагу привернути на переваги та недоліки </w:t>
      </w:r>
      <w:r w:rsidR="00F81003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сучасного 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доменного, </w:t>
      </w:r>
      <w:r w:rsidR="00C1076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конверторного, мартенівського та електросталеплавильного </w:t>
      </w:r>
      <w:r w:rsidR="005253A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виробництв</w:t>
      </w:r>
      <w:r w:rsidR="00F81003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</w:t>
      </w:r>
      <w:r w:rsidR="00EE1D00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ознайомитись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 техніко-економічними показниками</w:t>
      </w:r>
      <w:r w:rsidR="00F81003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цих процесів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6F27" w:rsidRPr="00CE2A1C" w:rsidRDefault="00342348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</w:t>
      </w:r>
      <w:r w:rsidR="003E6AE4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1, С.25-28; 2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С.24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-2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</w:t>
      </w:r>
      <w:r w:rsidR="008E6AC2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230-231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3E6AE4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</w:t>
      </w:r>
      <w:r w:rsidR="00634C5E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154-160, </w:t>
      </w:r>
      <w:r w:rsidR="009E7CCA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438-443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3E6AE4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C34782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С.27-32,119-125,</w:t>
      </w:r>
      <w:r w:rsidR="008E63F3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151-164,</w:t>
      </w:r>
      <w:r w:rsidR="00C34782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193-196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3E6AE4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</w:t>
      </w:r>
      <w:r w:rsidR="00F86C6D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С.5-9</w:t>
      </w:r>
      <w:r w:rsidR="0042535B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 6, С.757-767</w:t>
      </w:r>
      <w:r w:rsidR="00770AC2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 7, С.</w:t>
      </w:r>
      <w:r w:rsidR="00634C5E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17</w:t>
      </w:r>
      <w:r w:rsidR="00770AC2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</w:t>
      </w:r>
      <w:r w:rsidR="00634C5E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-177, 400-405,471-472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B86F27" w:rsidRPr="00CE2A1C" w:rsidRDefault="00B86F27" w:rsidP="003D7381">
      <w:pPr>
        <w:pStyle w:val="Style29"/>
        <w:widowControl/>
        <w:spacing w:line="312" w:lineRule="auto"/>
        <w:ind w:firstLine="737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CE2A1C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3.3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proofErr w:type="spellStart"/>
      <w:r w:rsidR="00803130" w:rsidRPr="00CE2A1C">
        <w:rPr>
          <w:rFonts w:ascii="Times New Roman" w:hAnsi="Times New Roman"/>
          <w:b/>
          <w:sz w:val="28"/>
          <w:szCs w:val="28"/>
          <w:lang w:val="uk-UA"/>
        </w:rPr>
        <w:t>Xарактеристика</w:t>
      </w:r>
      <w:proofErr w:type="spellEnd"/>
      <w:r w:rsidR="00803130" w:rsidRPr="00CE2A1C">
        <w:rPr>
          <w:rFonts w:ascii="Times New Roman" w:hAnsi="Times New Roman"/>
          <w:b/>
          <w:sz w:val="28"/>
          <w:szCs w:val="28"/>
          <w:lang w:val="uk-UA"/>
        </w:rPr>
        <w:t xml:space="preserve"> альтернат</w:t>
      </w:r>
      <w:r w:rsidR="00CD0710" w:rsidRPr="00CE2A1C">
        <w:rPr>
          <w:rFonts w:ascii="Times New Roman" w:hAnsi="Times New Roman"/>
          <w:b/>
          <w:sz w:val="28"/>
          <w:szCs w:val="28"/>
          <w:lang w:val="uk-UA"/>
        </w:rPr>
        <w:t>ивних процесів виробництва металів та підготовка палива, відновник</w:t>
      </w:r>
      <w:r w:rsidR="00EE1D00" w:rsidRPr="00CE2A1C">
        <w:rPr>
          <w:rFonts w:ascii="Times New Roman" w:hAnsi="Times New Roman"/>
          <w:b/>
          <w:sz w:val="28"/>
          <w:szCs w:val="28"/>
          <w:lang w:val="uk-UA"/>
        </w:rPr>
        <w:t>ів</w:t>
      </w:r>
      <w:r w:rsidR="00CD0710" w:rsidRPr="00CE2A1C">
        <w:rPr>
          <w:rFonts w:ascii="Times New Roman" w:hAnsi="Times New Roman"/>
          <w:b/>
          <w:sz w:val="28"/>
          <w:szCs w:val="28"/>
          <w:lang w:val="uk-UA"/>
        </w:rPr>
        <w:t xml:space="preserve"> і руди в </w:t>
      </w:r>
      <w:proofErr w:type="spellStart"/>
      <w:r w:rsidR="00CD0710" w:rsidRPr="00CE2A1C">
        <w:rPr>
          <w:rFonts w:ascii="Times New Roman" w:hAnsi="Times New Roman"/>
          <w:b/>
          <w:sz w:val="28"/>
          <w:szCs w:val="28"/>
          <w:lang w:val="uk-UA"/>
        </w:rPr>
        <w:t>безкоксовій</w:t>
      </w:r>
      <w:proofErr w:type="spellEnd"/>
      <w:r w:rsidR="00CD0710" w:rsidRPr="00CE2A1C">
        <w:rPr>
          <w:rFonts w:ascii="Times New Roman" w:hAnsi="Times New Roman"/>
          <w:b/>
          <w:sz w:val="28"/>
          <w:szCs w:val="28"/>
          <w:lang w:val="uk-UA"/>
        </w:rPr>
        <w:t xml:space="preserve"> металургії</w:t>
      </w:r>
    </w:p>
    <w:p w:rsidR="001B5D8F" w:rsidRPr="00CE2A1C" w:rsidRDefault="001B5D8F" w:rsidP="001B5D8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CE2A1C">
        <w:rPr>
          <w:rFonts w:ascii="Times New Roman" w:hAnsi="Times New Roman"/>
          <w:sz w:val="28"/>
          <w:szCs w:val="28"/>
          <w:lang w:val="uk-UA"/>
        </w:rPr>
        <w:t>Вивчаються основні причини виникнення та розвитку альтернативних процесів виробництва чорних металів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1B5D8F" w:rsidRPr="00CE2A1C" w:rsidRDefault="0040278A" w:rsidP="001B5D8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CE2A1C">
        <w:rPr>
          <w:rFonts w:ascii="Times New Roman" w:hAnsi="Times New Roman"/>
          <w:sz w:val="28"/>
          <w:szCs w:val="28"/>
          <w:lang w:val="uk-UA"/>
        </w:rPr>
        <w:t>Розглядається к</w:t>
      </w:r>
      <w:r w:rsidR="001B5D8F" w:rsidRPr="00CE2A1C">
        <w:rPr>
          <w:rFonts w:ascii="Times New Roman" w:hAnsi="Times New Roman"/>
          <w:sz w:val="28"/>
          <w:szCs w:val="28"/>
          <w:lang w:val="uk-UA"/>
        </w:rPr>
        <w:t>ласифікація п</w:t>
      </w:r>
      <w:r w:rsidRPr="00CE2A1C">
        <w:rPr>
          <w:rFonts w:ascii="Times New Roman" w:hAnsi="Times New Roman"/>
          <w:sz w:val="28"/>
          <w:szCs w:val="28"/>
          <w:lang w:val="uk-UA"/>
        </w:rPr>
        <w:t xml:space="preserve">роцесів </w:t>
      </w:r>
      <w:proofErr w:type="spellStart"/>
      <w:r w:rsidRPr="00CE2A1C">
        <w:rPr>
          <w:rFonts w:ascii="Times New Roman" w:hAnsi="Times New Roman"/>
          <w:sz w:val="28"/>
          <w:szCs w:val="28"/>
          <w:lang w:val="uk-UA"/>
        </w:rPr>
        <w:t>безкоксової</w:t>
      </w:r>
      <w:proofErr w:type="spellEnd"/>
      <w:r w:rsidRPr="00CE2A1C">
        <w:rPr>
          <w:rFonts w:ascii="Times New Roman" w:hAnsi="Times New Roman"/>
          <w:sz w:val="28"/>
          <w:szCs w:val="28"/>
          <w:lang w:val="uk-UA"/>
        </w:rPr>
        <w:t xml:space="preserve"> металургії та заг</w:t>
      </w:r>
      <w:r w:rsidR="001B5D8F" w:rsidRPr="00CE2A1C">
        <w:rPr>
          <w:rFonts w:ascii="Times New Roman" w:hAnsi="Times New Roman"/>
          <w:sz w:val="28"/>
          <w:szCs w:val="28"/>
          <w:lang w:val="uk-UA"/>
        </w:rPr>
        <w:t xml:space="preserve">альна характеристика продукції. </w:t>
      </w:r>
    </w:p>
    <w:p w:rsidR="0040278A" w:rsidRPr="00CE2A1C" w:rsidRDefault="0040278A" w:rsidP="0040278A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Необхідно ознайомитися з</w:t>
      </w:r>
      <w:r w:rsidRPr="00CE2A1C">
        <w:rPr>
          <w:rFonts w:ascii="Times New Roman" w:hAnsi="Times New Roman"/>
          <w:color w:val="000000"/>
          <w:sz w:val="28"/>
          <w:szCs w:val="28"/>
          <w:lang w:val="uk-UA"/>
        </w:rPr>
        <w:t xml:space="preserve"> методами підготовки залізорудних матеріалів до плавки у процесах </w:t>
      </w:r>
      <w:proofErr w:type="spellStart"/>
      <w:r w:rsidRPr="00CE2A1C">
        <w:rPr>
          <w:rFonts w:ascii="Times New Roman" w:hAnsi="Times New Roman"/>
          <w:color w:val="000000"/>
          <w:sz w:val="28"/>
          <w:szCs w:val="28"/>
          <w:lang w:val="uk-UA"/>
        </w:rPr>
        <w:t>безкоксової</w:t>
      </w:r>
      <w:proofErr w:type="spellEnd"/>
      <w:r w:rsidRPr="00CE2A1C">
        <w:rPr>
          <w:rFonts w:ascii="Times New Roman" w:hAnsi="Times New Roman"/>
          <w:color w:val="000000"/>
          <w:sz w:val="28"/>
          <w:szCs w:val="28"/>
          <w:lang w:val="uk-UA"/>
        </w:rPr>
        <w:t xml:space="preserve"> металургії. </w:t>
      </w:r>
    </w:p>
    <w:p w:rsidR="0040278A" w:rsidRPr="00CE2A1C" w:rsidRDefault="0040278A" w:rsidP="0040278A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E2A1C">
        <w:rPr>
          <w:rFonts w:ascii="Times New Roman" w:hAnsi="Times New Roman"/>
          <w:color w:val="000000"/>
          <w:sz w:val="28"/>
          <w:szCs w:val="28"/>
          <w:lang w:val="uk-UA"/>
        </w:rPr>
        <w:t xml:space="preserve">Окремо вивчаються схеми </w:t>
      </w:r>
      <w:r w:rsidRPr="00CE2A1C">
        <w:rPr>
          <w:rFonts w:ascii="Times New Roman" w:hAnsi="Times New Roman"/>
          <w:sz w:val="28"/>
          <w:szCs w:val="28"/>
          <w:lang w:val="uk-UA"/>
        </w:rPr>
        <w:t>підготовка твердого, рідкого та газоподібного палива та відновників.</w:t>
      </w:r>
      <w:r w:rsidRPr="00CE2A1C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B86F27" w:rsidRPr="00CE2A1C" w:rsidRDefault="00C3001D" w:rsidP="00600607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</w:t>
      </w:r>
      <w:r w:rsidR="00267FC9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4, С.125-127; </w:t>
      </w:r>
      <w:r w:rsidR="006F57C6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5, С.10-12; 7, С.177-180</w:t>
      </w:r>
      <w:r w:rsidR="00571B41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267FC9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8, С.9-39;</w:t>
      </w:r>
      <w:r w:rsidR="00571B41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0060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9, С.6-24,151-178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36233C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10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С.1</w:t>
      </w:r>
      <w:r w:rsidR="0036233C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3-2</w:t>
      </w:r>
      <w:r w:rsidR="0036233C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</w:t>
      </w:r>
      <w:r w:rsidR="0036233C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 11, С.</w:t>
      </w:r>
      <w:r w:rsidR="008E68EF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</w:t>
      </w:r>
      <w:r w:rsidR="0036233C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A654B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38</w:t>
      </w:r>
      <w:r w:rsidR="0036233C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A654B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E6745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12, С.7-13, </w:t>
      </w:r>
      <w:r w:rsidR="00DD4BCC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45-56</w:t>
      </w:r>
      <w:r w:rsidR="006E6745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A04F8F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13, С.9-15;</w:t>
      </w:r>
      <w:r w:rsidR="00092EF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14,</w:t>
      </w:r>
      <w:r w:rsidR="00BA18FF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37791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С.13-22</w:t>
      </w:r>
      <w:r w:rsidR="002F34A1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BA18FF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60-62;15, С.5-9; </w:t>
      </w:r>
      <w:r w:rsidR="00990CE1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155-188</w:t>
      </w:r>
      <w:r w:rsidR="00A3275B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365-367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B86F27" w:rsidRPr="00CE2A1C" w:rsidRDefault="0040278A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E2A1C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3.4. </w:t>
      </w:r>
      <w:r w:rsidRPr="00CE2A1C">
        <w:rPr>
          <w:rFonts w:ascii="Times New Roman" w:hAnsi="Times New Roman"/>
          <w:b/>
          <w:bCs/>
          <w:sz w:val="28"/>
          <w:szCs w:val="28"/>
          <w:lang w:val="uk-UA"/>
        </w:rPr>
        <w:t xml:space="preserve">Теоретичні основи </w:t>
      </w:r>
      <w:proofErr w:type="spellStart"/>
      <w:r w:rsidRPr="00CE2A1C">
        <w:rPr>
          <w:rFonts w:ascii="Times New Roman" w:hAnsi="Times New Roman"/>
          <w:b/>
          <w:bCs/>
          <w:sz w:val="28"/>
          <w:szCs w:val="28"/>
          <w:lang w:val="uk-UA"/>
        </w:rPr>
        <w:t>твердофазного</w:t>
      </w:r>
      <w:proofErr w:type="spellEnd"/>
      <w:r w:rsidRPr="00CE2A1C">
        <w:rPr>
          <w:rFonts w:ascii="Times New Roman" w:hAnsi="Times New Roman"/>
          <w:b/>
          <w:bCs/>
          <w:sz w:val="28"/>
          <w:szCs w:val="28"/>
          <w:lang w:val="uk-UA"/>
        </w:rPr>
        <w:t xml:space="preserve"> відновлення чорних металів</w:t>
      </w:r>
    </w:p>
    <w:p w:rsidR="001F7F14" w:rsidRPr="00CE2A1C" w:rsidRDefault="001F7F14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E2A1C">
        <w:rPr>
          <w:rFonts w:ascii="Times New Roman" w:hAnsi="Times New Roman"/>
          <w:bCs/>
          <w:sz w:val="28"/>
          <w:szCs w:val="28"/>
          <w:lang w:val="uk-UA"/>
        </w:rPr>
        <w:t xml:space="preserve">Розглядаються </w:t>
      </w:r>
      <w:r w:rsidR="007E64C2" w:rsidRPr="00CE2A1C">
        <w:rPr>
          <w:rFonts w:ascii="Times New Roman" w:hAnsi="Times New Roman"/>
          <w:bCs/>
          <w:sz w:val="28"/>
          <w:szCs w:val="28"/>
          <w:lang w:val="uk-UA"/>
        </w:rPr>
        <w:t xml:space="preserve">можливі </w:t>
      </w:r>
      <w:r w:rsidR="00CE2A1C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схеми </w:t>
      </w:r>
      <w:proofErr w:type="spellStart"/>
      <w:r w:rsidR="008E7DF7" w:rsidRPr="00CE2A1C">
        <w:rPr>
          <w:rFonts w:ascii="Times New Roman" w:hAnsi="Times New Roman"/>
          <w:bCs/>
          <w:sz w:val="28"/>
          <w:szCs w:val="28"/>
          <w:lang w:val="uk-UA"/>
        </w:rPr>
        <w:t>твердофазного</w:t>
      </w:r>
      <w:proofErr w:type="spellEnd"/>
      <w:r w:rsidR="008E7DF7" w:rsidRPr="00CE2A1C">
        <w:rPr>
          <w:rFonts w:ascii="Times New Roman" w:hAnsi="Times New Roman"/>
          <w:bCs/>
          <w:sz w:val="28"/>
          <w:szCs w:val="28"/>
          <w:lang w:val="uk-UA"/>
        </w:rPr>
        <w:t xml:space="preserve"> відновлення чорних металів</w:t>
      </w:r>
      <w:r w:rsidR="008E7DF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їх 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фізико-хімічні особливості</w:t>
      </w:r>
      <w:r w:rsidRPr="00CE2A1C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1F7F14" w:rsidRPr="00CE2A1C" w:rsidRDefault="001F7F14" w:rsidP="0040278A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Необхідно ознайомитися з </w:t>
      </w:r>
      <w:r w:rsidR="0040278A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CE2A1C">
        <w:rPr>
          <w:rFonts w:ascii="Times New Roman" w:hAnsi="Times New Roman"/>
          <w:sz w:val="28"/>
          <w:szCs w:val="28"/>
          <w:lang w:val="uk-UA"/>
        </w:rPr>
        <w:t>сновними термодинамі</w:t>
      </w:r>
      <w:r w:rsidR="00EE1D00" w:rsidRPr="00CE2A1C">
        <w:rPr>
          <w:rFonts w:ascii="Times New Roman" w:hAnsi="Times New Roman"/>
          <w:sz w:val="28"/>
          <w:szCs w:val="28"/>
          <w:lang w:val="uk-UA"/>
        </w:rPr>
        <w:t>чними та кінетичними особливостями</w:t>
      </w:r>
      <w:r w:rsidRPr="00CE2A1C">
        <w:rPr>
          <w:rFonts w:ascii="Times New Roman" w:hAnsi="Times New Roman"/>
          <w:sz w:val="28"/>
          <w:szCs w:val="28"/>
          <w:lang w:val="uk-UA"/>
        </w:rPr>
        <w:t xml:space="preserve"> реакцій</w:t>
      </w:r>
      <w:r w:rsidR="00CE2A1C" w:rsidRPr="00CE2A1C">
        <w:rPr>
          <w:rFonts w:ascii="Times New Roman" w:hAnsi="Times New Roman"/>
          <w:sz w:val="28"/>
          <w:szCs w:val="28"/>
          <w:lang w:val="uk-UA"/>
        </w:rPr>
        <w:t>, що характерні для</w:t>
      </w:r>
      <w:r w:rsidR="0040278A" w:rsidRPr="00CE2A1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40278A" w:rsidRPr="00CE2A1C">
        <w:rPr>
          <w:rFonts w:ascii="Times New Roman" w:hAnsi="Times New Roman"/>
          <w:sz w:val="28"/>
          <w:szCs w:val="28"/>
          <w:lang w:val="uk-UA"/>
        </w:rPr>
        <w:t>твердофазного</w:t>
      </w:r>
      <w:proofErr w:type="spellEnd"/>
      <w:r w:rsidR="0040278A" w:rsidRPr="00CE2A1C">
        <w:rPr>
          <w:rFonts w:ascii="Times New Roman" w:hAnsi="Times New Roman"/>
          <w:sz w:val="28"/>
          <w:szCs w:val="28"/>
          <w:lang w:val="uk-UA"/>
        </w:rPr>
        <w:t xml:space="preserve"> відновлення. </w:t>
      </w:r>
    </w:p>
    <w:p w:rsidR="00225826" w:rsidRPr="00CE2A1C" w:rsidRDefault="008E7DF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Пріоритетну 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увагу пр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иділити</w:t>
      </w:r>
      <w:r w:rsidR="00B86F27" w:rsidRPr="00CE2A1C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</w:t>
      </w:r>
      <w:r w:rsidRPr="00CE2A1C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особливостям протікання процесу відновлення заліза </w:t>
      </w:r>
      <w:proofErr w:type="spellStart"/>
      <w:r w:rsidR="00225826" w:rsidRPr="00CE2A1C">
        <w:rPr>
          <w:rFonts w:ascii="Times New Roman" w:hAnsi="Times New Roman"/>
          <w:sz w:val="28"/>
          <w:szCs w:val="28"/>
          <w:lang w:val="uk-UA"/>
        </w:rPr>
        <w:t>монооксидом</w:t>
      </w:r>
      <w:proofErr w:type="spellEnd"/>
      <w:r w:rsidR="00225826" w:rsidRPr="00CE2A1C">
        <w:rPr>
          <w:rFonts w:ascii="Times New Roman" w:hAnsi="Times New Roman"/>
          <w:sz w:val="28"/>
          <w:szCs w:val="28"/>
          <w:lang w:val="uk-UA"/>
        </w:rPr>
        <w:t xml:space="preserve"> вуглецю, воднем та твердим вуглецем.</w:t>
      </w:r>
      <w:r w:rsidRPr="00CE2A1C">
        <w:rPr>
          <w:rFonts w:ascii="Times New Roman" w:hAnsi="Times New Roman"/>
          <w:sz w:val="28"/>
          <w:szCs w:val="28"/>
          <w:lang w:val="uk-UA"/>
        </w:rPr>
        <w:t xml:space="preserve"> З’ясувати їх пере</w:t>
      </w:r>
      <w:r w:rsidR="00CE2A1C" w:rsidRPr="00CE2A1C">
        <w:rPr>
          <w:rFonts w:ascii="Times New Roman" w:hAnsi="Times New Roman"/>
          <w:sz w:val="28"/>
          <w:szCs w:val="28"/>
          <w:lang w:val="uk-UA"/>
        </w:rPr>
        <w:t>ваги та недоліки,</w:t>
      </w:r>
      <w:r w:rsidRPr="00CE2A1C">
        <w:rPr>
          <w:rFonts w:ascii="Times New Roman" w:hAnsi="Times New Roman"/>
          <w:sz w:val="28"/>
          <w:szCs w:val="28"/>
          <w:lang w:val="uk-UA"/>
        </w:rPr>
        <w:t xml:space="preserve"> область застосування.</w:t>
      </w:r>
    </w:p>
    <w:p w:rsidR="00B86F27" w:rsidRPr="00CE2A1C" w:rsidRDefault="006F57C6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</w:t>
      </w:r>
      <w:r w:rsidR="00EE55C0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8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С.3</w:t>
      </w:r>
      <w:r w:rsidR="00EE55C0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9-58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EE55C0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9, С.25-108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EE55C0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10, С.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</w:t>
      </w:r>
      <w:r w:rsidR="00EE55C0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2-1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</w:t>
      </w:r>
      <w:r w:rsidR="00EE55C0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F11698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12, С.14-4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5; </w:t>
      </w:r>
      <w:r w:rsidR="008F7EDB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13, С.15-27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8F7EDB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15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</w:t>
      </w:r>
      <w:r w:rsidR="008F7EDB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37-56,</w:t>
      </w:r>
      <w:r w:rsidR="005054DB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58-155</w:t>
      </w:r>
      <w:r w:rsidR="00B86F27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B86F27" w:rsidRPr="00CE2A1C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CE2A1C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3.5.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8E7DF7" w:rsidRPr="00CE2A1C">
        <w:rPr>
          <w:rFonts w:ascii="Times New Roman" w:hAnsi="Times New Roman"/>
          <w:b/>
          <w:sz w:val="28"/>
          <w:szCs w:val="28"/>
          <w:lang w:val="uk-UA"/>
        </w:rPr>
        <w:t xml:space="preserve">Теоретичні основи </w:t>
      </w:r>
      <w:proofErr w:type="spellStart"/>
      <w:r w:rsidR="008E7DF7" w:rsidRPr="00CE2A1C">
        <w:rPr>
          <w:rFonts w:ascii="Times New Roman" w:hAnsi="Times New Roman"/>
          <w:b/>
          <w:sz w:val="28"/>
          <w:szCs w:val="28"/>
          <w:lang w:val="uk-UA"/>
        </w:rPr>
        <w:t>рідкофазного</w:t>
      </w:r>
      <w:proofErr w:type="spellEnd"/>
      <w:r w:rsidR="008E7DF7" w:rsidRPr="00CE2A1C">
        <w:rPr>
          <w:rFonts w:ascii="Times New Roman" w:hAnsi="Times New Roman"/>
          <w:b/>
          <w:sz w:val="28"/>
          <w:szCs w:val="28"/>
          <w:lang w:val="uk-UA"/>
        </w:rPr>
        <w:t xml:space="preserve"> відновлення чорних металів</w:t>
      </w:r>
    </w:p>
    <w:p w:rsidR="00456615" w:rsidRPr="00CE2A1C" w:rsidRDefault="00456615" w:rsidP="0045661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E2A1C">
        <w:rPr>
          <w:rFonts w:ascii="Times New Roman" w:hAnsi="Times New Roman"/>
          <w:bCs/>
          <w:sz w:val="28"/>
          <w:szCs w:val="28"/>
          <w:lang w:val="uk-UA"/>
        </w:rPr>
        <w:t xml:space="preserve">Розглядаються можливі </w:t>
      </w:r>
      <w:r w:rsidR="00CE2A1C"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схеми</w:t>
      </w:r>
      <w:r w:rsidR="00CE2A1C" w:rsidRPr="00CE2A1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E2A1C">
        <w:rPr>
          <w:rFonts w:ascii="Times New Roman" w:hAnsi="Times New Roman"/>
          <w:sz w:val="28"/>
          <w:szCs w:val="28"/>
          <w:lang w:val="uk-UA"/>
        </w:rPr>
        <w:t>рідкофазного</w:t>
      </w:r>
      <w:proofErr w:type="spellEnd"/>
      <w:r w:rsidRPr="00CE2A1C">
        <w:rPr>
          <w:rFonts w:ascii="Times New Roman" w:hAnsi="Times New Roman"/>
          <w:bCs/>
          <w:sz w:val="28"/>
          <w:szCs w:val="28"/>
          <w:lang w:val="uk-UA"/>
        </w:rPr>
        <w:t xml:space="preserve"> відновлення чорних металів</w:t>
      </w: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їх фізико-хімічні особливості</w:t>
      </w:r>
      <w:r w:rsidRPr="00CE2A1C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56615" w:rsidRPr="00CE2A1C" w:rsidRDefault="00456615" w:rsidP="0045661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CE2A1C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Необхідно ознайомитися з о</w:t>
      </w:r>
      <w:r w:rsidRPr="00CE2A1C">
        <w:rPr>
          <w:rFonts w:ascii="Times New Roman" w:hAnsi="Times New Roman"/>
          <w:sz w:val="28"/>
          <w:szCs w:val="28"/>
          <w:lang w:val="uk-UA"/>
        </w:rPr>
        <w:t>сновними термодинамічними та кінетичними особ</w:t>
      </w:r>
      <w:r w:rsidR="002A3998" w:rsidRPr="00CE2A1C">
        <w:rPr>
          <w:rFonts w:ascii="Times New Roman" w:hAnsi="Times New Roman"/>
          <w:sz w:val="28"/>
          <w:szCs w:val="28"/>
          <w:lang w:val="uk-UA"/>
        </w:rPr>
        <w:t>ливостями</w:t>
      </w:r>
      <w:r w:rsidRPr="00CE2A1C">
        <w:rPr>
          <w:rFonts w:ascii="Times New Roman" w:hAnsi="Times New Roman"/>
          <w:sz w:val="28"/>
          <w:szCs w:val="28"/>
          <w:lang w:val="uk-UA"/>
        </w:rPr>
        <w:t xml:space="preserve"> реакцій </w:t>
      </w:r>
      <w:proofErr w:type="spellStart"/>
      <w:r w:rsidRPr="00CE2A1C">
        <w:rPr>
          <w:rFonts w:ascii="Times New Roman" w:hAnsi="Times New Roman"/>
          <w:sz w:val="28"/>
          <w:szCs w:val="28"/>
          <w:lang w:val="uk-UA"/>
        </w:rPr>
        <w:t>рідкофазного</w:t>
      </w:r>
      <w:proofErr w:type="spellEnd"/>
      <w:r w:rsidRPr="00CE2A1C">
        <w:rPr>
          <w:rFonts w:ascii="Times New Roman" w:hAnsi="Times New Roman"/>
          <w:sz w:val="28"/>
          <w:szCs w:val="28"/>
          <w:lang w:val="uk-UA"/>
        </w:rPr>
        <w:t xml:space="preserve"> відновлення. </w:t>
      </w:r>
    </w:p>
    <w:p w:rsidR="00456615" w:rsidRPr="00F0133E" w:rsidRDefault="00E13D6C" w:rsidP="00456615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Пріори</w:t>
      </w:r>
      <w:r w:rsidR="0045661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тетну увагу приділити</w:t>
      </w:r>
      <w:r w:rsidR="00456615" w:rsidRPr="00F0133E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особливостям протікання процесу відновлення оксидів заліза зі шлакового розплаву </w:t>
      </w:r>
      <w:proofErr w:type="spellStart"/>
      <w:r w:rsidR="00456615" w:rsidRPr="00F0133E">
        <w:rPr>
          <w:rFonts w:ascii="Times New Roman" w:hAnsi="Times New Roman"/>
          <w:sz w:val="28"/>
          <w:szCs w:val="28"/>
          <w:lang w:val="uk-UA"/>
        </w:rPr>
        <w:t>монооксидом</w:t>
      </w:r>
      <w:proofErr w:type="spellEnd"/>
      <w:r w:rsidR="00456615" w:rsidRPr="00F0133E">
        <w:rPr>
          <w:rFonts w:ascii="Times New Roman" w:hAnsi="Times New Roman"/>
          <w:sz w:val="28"/>
          <w:szCs w:val="28"/>
          <w:lang w:val="uk-UA"/>
        </w:rPr>
        <w:t xml:space="preserve"> вуглецю, воднем та твердим вуглецем. З’ясувати їх переваги та недоліки</w:t>
      </w:r>
      <w:r w:rsidRPr="00F0133E">
        <w:rPr>
          <w:rFonts w:ascii="Times New Roman" w:hAnsi="Times New Roman"/>
          <w:sz w:val="28"/>
          <w:szCs w:val="28"/>
          <w:lang w:val="uk-UA"/>
        </w:rPr>
        <w:t>,</w:t>
      </w:r>
      <w:r w:rsidR="00456615" w:rsidRPr="00F0133E">
        <w:rPr>
          <w:rFonts w:ascii="Times New Roman" w:hAnsi="Times New Roman"/>
          <w:sz w:val="28"/>
          <w:szCs w:val="28"/>
          <w:lang w:val="uk-UA"/>
        </w:rPr>
        <w:t xml:space="preserve"> область застосування.</w:t>
      </w:r>
    </w:p>
    <w:p w:rsidR="00D05334" w:rsidRPr="00F0133E" w:rsidRDefault="00B86F27" w:rsidP="00D05334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8, С.133-143; 9, С.2</w:t>
      </w:r>
      <w:r w:rsidR="001A0B9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61-272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 10, С.</w:t>
      </w:r>
      <w:r w:rsidR="001A0B9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159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-1</w:t>
      </w:r>
      <w:r w:rsidR="001A0B9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67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 1</w:t>
      </w:r>
      <w:r w:rsidR="009B359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С.1</w:t>
      </w:r>
      <w:r w:rsidR="009B359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20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9B359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14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4; </w:t>
      </w:r>
      <w:r w:rsidR="009B359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15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С.5</w:t>
      </w:r>
      <w:r w:rsidR="009B359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9B359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58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9B359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16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</w:t>
      </w:r>
      <w:r w:rsidR="009B359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146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9B359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178</w:t>
      </w:r>
      <w:r w:rsidR="00D05334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B86F27" w:rsidRPr="00F0133E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3.6.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66021F" w:rsidRPr="00F0133E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Металотермія</w:t>
      </w:r>
    </w:p>
    <w:p w:rsidR="0027722C" w:rsidRPr="00F0133E" w:rsidRDefault="0027722C" w:rsidP="0027722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 цьому розділі дисципліни викладені с</w:t>
      </w:r>
      <w:r w:rsidR="0066021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тність </w:t>
      </w:r>
      <w:proofErr w:type="spellStart"/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металотермічних</w:t>
      </w:r>
      <w:proofErr w:type="spellEnd"/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процесів </w:t>
      </w:r>
      <w:r w:rsidR="00387F00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відновлення 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та</w:t>
      </w:r>
      <w:r w:rsidR="0066021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г</w:t>
      </w:r>
      <w:r w:rsidR="0066021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алузь їх використання. </w:t>
      </w:r>
      <w:r w:rsidR="00DA4F13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Розглядаються їх о</w:t>
      </w:r>
      <w:r w:rsidR="0066021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сновні термодинамічні та кінетичні особливості відно</w:t>
      </w:r>
      <w:r w:rsidR="00162BB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влення з використанням металів</w:t>
      </w:r>
      <w:r w:rsidR="00E13D6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162BB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їх </w:t>
      </w:r>
      <w:r w:rsidR="00DA4F13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основними 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проблемами та перспективами розвитку.</w:t>
      </w:r>
    </w:p>
    <w:p w:rsidR="00B86F27" w:rsidRPr="00F0133E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</w:t>
      </w:r>
      <w:r w:rsidR="00162BB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8, С.63-65; 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</w:t>
      </w:r>
      <w:r w:rsidR="00162BB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7, С.6-7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;].</w:t>
      </w:r>
    </w:p>
    <w:p w:rsidR="008E5770" w:rsidRPr="00F0133E" w:rsidRDefault="00B86F27" w:rsidP="00DA4F1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3.7.</w:t>
      </w:r>
      <w:r w:rsidRPr="00F0133E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 w:rsidR="008E5770" w:rsidRPr="00F0133E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Промислові схеми процесів </w:t>
      </w:r>
      <w:r w:rsidR="00AF1B0B" w:rsidRPr="00F0133E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виробництва </w:t>
      </w:r>
      <w:r w:rsidR="002B0F2A" w:rsidRPr="00F0133E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губчастого заліза, металізованої сировини </w:t>
      </w:r>
      <w:r w:rsidR="008E5770" w:rsidRPr="00F0133E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та виробництва криці</w:t>
      </w:r>
      <w:r w:rsidR="008E5770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F0133E" w:rsidRPr="00F0133E" w:rsidRDefault="00F0133E" w:rsidP="00DA4F1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Технологічна схема отримання металопродукції на базі процесів </w:t>
      </w:r>
      <w:proofErr w:type="spellStart"/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твердофазного</w:t>
      </w:r>
      <w:proofErr w:type="spellEnd"/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заліза.</w:t>
      </w:r>
    </w:p>
    <w:p w:rsidR="00CF2F2F" w:rsidRPr="00F0133E" w:rsidRDefault="00DA4F13" w:rsidP="00DA4F1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Розглядаються </w:t>
      </w:r>
      <w:r w:rsidR="00CF2F2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загальна класифікація процесів </w:t>
      </w:r>
      <w:proofErr w:type="spellStart"/>
      <w:r w:rsidR="00CF2F2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твердофазного</w:t>
      </w:r>
      <w:proofErr w:type="spellEnd"/>
      <w:r w:rsidR="00CF2F2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відновлення, к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онструкція агрегатів та техн</w:t>
      </w:r>
      <w:r w:rsidR="00CF2F2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логія виробництва губчастого заліза</w:t>
      </w:r>
      <w:r w:rsidR="00CF2F2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814D5C" w:rsidRPr="00F0133E" w:rsidRDefault="00814D5C" w:rsidP="00814D5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Особливу увагу приділити вивченню технологічних основ виробництва губчастого заліза в шахтних печах, киплячому шарі, процесах з обертовою трубою. </w:t>
      </w:r>
    </w:p>
    <w:p w:rsidR="00814D5C" w:rsidRPr="00F0133E" w:rsidRDefault="009C46B4" w:rsidP="00DA4F13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Вивчення технології</w:t>
      </w:r>
      <w:r w:rsidR="00814D5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необхідно вести двома напрямками: вивчити поря</w:t>
      </w:r>
      <w:r w:rsidR="00814D5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softHyphen/>
        <w:t>док, зміст та послідовність технологічних операцій; з іншої сторони, добре</w:t>
      </w:r>
      <w:r w:rsidR="00F0133E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уявляти собі динаміку процесу </w:t>
      </w:r>
      <w:r w:rsidR="00814D5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заліза та температурний режим.</w:t>
      </w:r>
    </w:p>
    <w:p w:rsidR="00C34243" w:rsidRPr="00F0133E" w:rsidRDefault="00814D5C" w:rsidP="00CF2F2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Додатково треба знати структуру </w:t>
      </w:r>
      <w:proofErr w:type="spellStart"/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металошихти</w:t>
      </w:r>
      <w:proofErr w:type="spellEnd"/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склад і вимоги до неї, склад та вимоги до відновників у кож</w:t>
      </w:r>
      <w:r w:rsidR="00C34243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ному з процесів. </w:t>
      </w:r>
    </w:p>
    <w:p w:rsidR="00CF2F2F" w:rsidRPr="00F0133E" w:rsidRDefault="00C34243" w:rsidP="00CF2F2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Не</w:t>
      </w:r>
      <w:r w:rsidR="00CF2F2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обхідно ознайомитися з техніко-економічними показниками 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виробництва губчастого заліза в шахтних печах, киплячому шарі, процесах з обертовою трубою, основними їх</w:t>
      </w:r>
      <w:r w:rsidR="00CF2F2F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проблемами та перспективами розвитку.</w:t>
      </w:r>
    </w:p>
    <w:p w:rsidR="008E5770" w:rsidRPr="00F0133E" w:rsidRDefault="008E5770" w:rsidP="00CF2F2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Окремо розгляда</w:t>
      </w:r>
      <w:r w:rsidR="00303BA7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ються технологічні схеми процесу виробництва криці </w:t>
      </w:r>
      <w:r w:rsidR="003613E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та </w:t>
      </w:r>
      <w:r w:rsidR="00303BA7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їх основ</w:t>
      </w:r>
      <w:r w:rsidR="003613EC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ні техніко-економічні показники.</w:t>
      </w:r>
    </w:p>
    <w:p w:rsidR="00B86F27" w:rsidRPr="00F0133E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</w:t>
      </w:r>
      <w:r w:rsidR="00346226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5, С. 12-1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6; </w:t>
      </w:r>
      <w:r w:rsidR="003335C1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7, С. 179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-1</w:t>
      </w:r>
      <w:r w:rsidR="003335C1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84</w:t>
      </w:r>
      <w:r w:rsidR="00481883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 8</w:t>
      </w:r>
      <w:r w:rsidR="008D1368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С.65-133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380127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9, С.178-261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F67C3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10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F67C3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С.235-433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91758B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11, С. 42-111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03362A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12, С. 56-146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951252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13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951252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С.27-69, 81-99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E64521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14, С. 35-71;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64521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15, С. </w:t>
      </w:r>
      <w:r w:rsidR="00433835"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205-356</w:t>
      </w:r>
      <w:r w:rsidRPr="00F0133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B86F27" w:rsidRPr="00776B30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>3.8.</w:t>
      </w:r>
      <w:r w:rsidRPr="00776B3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 w:rsidR="00D9701C" w:rsidRPr="00776B3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Альтернативні промислові схеми виробництва рідкого металу  (</w:t>
      </w:r>
      <w:proofErr w:type="spellStart"/>
      <w:r w:rsidR="00D9701C" w:rsidRPr="00776B3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рідкофазне</w:t>
      </w:r>
      <w:proofErr w:type="spellEnd"/>
      <w:r w:rsidR="00D9701C" w:rsidRPr="00776B3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відновлення заліза)</w:t>
      </w:r>
    </w:p>
    <w:p w:rsidR="00D9701C" w:rsidRPr="00776B30" w:rsidRDefault="00D9701C" w:rsidP="00D9701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Вивчаються технологічні схеми прямого одержання </w:t>
      </w:r>
      <w:r w:rsidR="005B53F9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рідкого металу  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 агрегатах на базі електропечі, обертових конверторах, под</w:t>
      </w:r>
      <w:r w:rsidR="00F0133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ових, циклонних агрегатах та ін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513767" w:rsidRPr="00776B30" w:rsidRDefault="004E179B" w:rsidP="00D21FAE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Необхідно ознайомитися з</w:t>
      </w:r>
      <w:r w:rsidR="00CA4360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особливостями </w:t>
      </w:r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процесів </w:t>
      </w:r>
      <w:proofErr w:type="spellStart"/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заліза</w:t>
      </w:r>
      <w:r w:rsidR="0051376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 залежності від </w:t>
      </w:r>
      <w:r w:rsidR="000F55C1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способу використання</w:t>
      </w:r>
      <w:r w:rsidR="0033666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газів, що </w:t>
      </w:r>
      <w:r w:rsidR="00CA4360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утворюються під час відновлення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51376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52577F" w:rsidRPr="00776B30" w:rsidRDefault="00506452" w:rsidP="00D21FAE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Необхідно р</w:t>
      </w:r>
      <w:r w:rsidR="0051376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озглянути технологічні</w:t>
      </w:r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51376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схеми </w:t>
      </w:r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та конструкції агрегатів</w:t>
      </w:r>
      <w:r w:rsidR="0051376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51376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="0051376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</w:t>
      </w:r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 </w:t>
      </w:r>
      <w:proofErr w:type="spellStart"/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допал</w:t>
      </w:r>
      <w:r w:rsidR="00E13D6C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ювання</w:t>
      </w:r>
      <w:r w:rsidR="00CA4360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</w:t>
      </w:r>
      <w:proofErr w:type="spellEnd"/>
      <w:r w:rsidR="00CA4360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СО за межами агрегату</w:t>
      </w:r>
      <w:r w:rsidR="0052577F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52577F" w:rsidRPr="00776B30" w:rsidRDefault="006B66E8" w:rsidP="00D21FAE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При вивчен</w:t>
      </w:r>
      <w:r w:rsidR="00E13D6C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цього розділу пріоритетну увагу треба приділити</w:t>
      </w:r>
      <w:r w:rsidRPr="00776B30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</w:t>
      </w:r>
      <w:r w:rsidR="0074275E" w:rsidRPr="00776B30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процесам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 використанням СО для попереднього відновлення залізорудних матеріалів. </w:t>
      </w:r>
      <w:r w:rsidR="00F0133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</w:t>
      </w:r>
      <w:r w:rsidR="0074275E" w:rsidRPr="00776B30">
        <w:rPr>
          <w:rFonts w:ascii="Times New Roman" w:hAnsi="Times New Roman"/>
          <w:bCs/>
          <w:sz w:val="28"/>
          <w:szCs w:val="28"/>
          <w:lang w:val="uk-UA"/>
        </w:rPr>
        <w:t>озглядаються</w:t>
      </w:r>
      <w:r w:rsidR="00EB5EDC" w:rsidRPr="00776B30">
        <w:rPr>
          <w:rFonts w:ascii="Times New Roman" w:hAnsi="Times New Roman"/>
          <w:bCs/>
          <w:sz w:val="28"/>
          <w:szCs w:val="28"/>
          <w:lang w:val="uk-UA"/>
        </w:rPr>
        <w:t xml:space="preserve"> існуючі у промисловості </w:t>
      </w:r>
      <w:r w:rsidR="00EB5EDC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технології та конструкції агрегатів </w:t>
      </w:r>
      <w:proofErr w:type="spellStart"/>
      <w:r w:rsidR="00EB5EDC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="00EB5EDC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</w:t>
      </w:r>
      <w:r w:rsidR="00A6503C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 попереднього відновлення залізорудних матеріалів</w:t>
      </w:r>
      <w:r w:rsidR="00EB5EDC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BA74F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Вивчаються основні переваги та недоліки попереднього відновлення залізорудної сировини та способи подальшого </w:t>
      </w:r>
      <w:proofErr w:type="spellStart"/>
      <w:r w:rsidR="00BA74F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довідновлення</w:t>
      </w:r>
      <w:proofErr w:type="spellEnd"/>
      <w:r w:rsidR="00BA74F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розплавлення з отриманням готової продукції. </w:t>
      </w:r>
    </w:p>
    <w:p w:rsidR="00D21FAE" w:rsidRPr="00776B30" w:rsidRDefault="00CA4360" w:rsidP="00D21FAE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Особливу увагу привернути на т</w:t>
      </w:r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ехнологі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ї</w:t>
      </w:r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конструкції агрегатів з </w:t>
      </w:r>
      <w:proofErr w:type="spellStart"/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допалюванням</w:t>
      </w:r>
      <w:proofErr w:type="spellEnd"/>
      <w:r w:rsidR="00D21FA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СО в робочому просторі агрегату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8F0D5F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448A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Розглядаються теплові й матеріальні баланси цих процесів</w:t>
      </w:r>
      <w:r w:rsidR="0049649D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 Вивчаються недоліки та переваги використання вугілля у якості відновника та тепло</w:t>
      </w:r>
      <w:r w:rsidR="00F0133E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носія</w:t>
      </w:r>
      <w:r w:rsidR="00BB7491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52577F" w:rsidRPr="00776B30" w:rsidRDefault="0052577F" w:rsidP="0052577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Окремо треба вивчити основні техніко-економічні показники цих процесів та знати склад і вимоги до </w:t>
      </w:r>
      <w:proofErr w:type="spellStart"/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металошихти</w:t>
      </w:r>
      <w:proofErr w:type="spellEnd"/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кінцевого продукту. </w:t>
      </w:r>
    </w:p>
    <w:p w:rsidR="00160423" w:rsidRPr="00776B30" w:rsidRDefault="00160423" w:rsidP="00D13179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Окремо здійснюється техніко-економічне порівняння процесів одержання сталі </w:t>
      </w:r>
      <w:r w:rsidR="005B53F9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 продуктів альтернативних процесів 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та </w:t>
      </w:r>
      <w:r w:rsidR="009769B4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класичної </w:t>
      </w:r>
      <w:proofErr w:type="spellStart"/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двостадійної</w:t>
      </w:r>
      <w:proofErr w:type="spellEnd"/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схеми виробництва сталі.</w:t>
      </w:r>
    </w:p>
    <w:p w:rsidR="00D9701C" w:rsidRPr="00776B30" w:rsidRDefault="00D9701C" w:rsidP="00D9701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[4,125-134; 5, С. 16-23; 7, С.184-187; 8, С.143-177; 9,С.272-292; 10,С. 433-487; 11,С.111-179; 12,С.146-166</w:t>
      </w:r>
      <w:r w:rsidR="00BE11E2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260-300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 13,С.100-172; 14,С.71-88; 15, С. 356-427; 16, С. 19-96; 18</w:t>
      </w:r>
      <w:r w:rsidR="00B4448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,С.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44487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66-72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980D3B" w:rsidRPr="00776B30" w:rsidRDefault="00980D3B" w:rsidP="00D21FAE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</w:t>
      </w:r>
      <w:r w:rsidR="00D9701C" w:rsidRPr="00776B3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9</w:t>
      </w:r>
      <w:r w:rsidRPr="00776B3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. Виробництво рідкого металу із застосуванням низькотемпературної плазми</w:t>
      </w:r>
    </w:p>
    <w:p w:rsidR="00BD5427" w:rsidRPr="00D31BC0" w:rsidRDefault="00887ECD" w:rsidP="003277C8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У цьому розділі </w:t>
      </w:r>
      <w:r w:rsidR="004B24BA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розглядаються </w:t>
      </w:r>
      <w:r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методи </w:t>
      </w:r>
      <w:proofErr w:type="spellStart"/>
      <w:r w:rsidR="00E13D6C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одно</w:t>
      </w:r>
      <w:r w:rsidR="00C379EF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стадійного</w:t>
      </w:r>
      <w:proofErr w:type="spellEnd"/>
      <w:r w:rsidR="00C379EF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76B30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одержання</w:t>
      </w:r>
      <w:r w:rsidR="00C379EF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рідкого металу з залізорудних матеріалів за допомогою</w:t>
      </w:r>
      <w:r w:rsidR="003277C8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низькотемпературної плазми. 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Вивчається</w:t>
      </w:r>
      <w:r w:rsidR="00C05F00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76B30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поняття плазми</w:t>
      </w:r>
      <w:r w:rsidR="00DA2323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її різновиди.</w:t>
      </w:r>
      <w:r w:rsidR="00C05F00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DA2323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="003277C8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пособи одержання</w:t>
      </w:r>
      <w:r w:rsidR="00C05F00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DA2323" w:rsidRPr="00776B3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плазми </w:t>
      </w:r>
      <w:r w:rsidR="00C05F00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та гази</w:t>
      </w:r>
      <w:r w:rsidR="00011B45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C05F00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що для цього використовуються</w:t>
      </w:r>
      <w:r w:rsidR="003277C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914A8A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Розглядаються п</w:t>
      </w:r>
      <w:r w:rsidR="003277C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ринципові схеми </w:t>
      </w:r>
      <w:r w:rsidR="00914A8A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устрою </w:t>
      </w:r>
      <w:r w:rsidR="003277C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плазмотронів</w:t>
      </w:r>
      <w:r w:rsidR="00914A8A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способи створення плазми</w:t>
      </w:r>
      <w:r w:rsidR="003277C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011B45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114D4C" w:rsidRPr="00D31BC0" w:rsidRDefault="00011B45" w:rsidP="003277C8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Окремо </w:t>
      </w:r>
      <w:r w:rsidR="00BD5427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вивчаються </w:t>
      </w:r>
      <w:r w:rsidR="002372B0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основні групи плазмових процесів</w:t>
      </w:r>
      <w:r w:rsidR="009769B4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372B0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та </w:t>
      </w:r>
      <w:r w:rsidR="00BD5427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розглядаються 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технологічні схеми</w:t>
      </w:r>
      <w:r w:rsidR="003277C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E13D6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одностадійних</w:t>
      </w:r>
      <w:proofErr w:type="spellEnd"/>
      <w:r w:rsidR="00E13D6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3277C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відновн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их</w:t>
      </w:r>
      <w:r w:rsidR="003277C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прямоточних та </w:t>
      </w:r>
      <w:proofErr w:type="spellStart"/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струменевих</w:t>
      </w:r>
      <w:proofErr w:type="spellEnd"/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3277C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процес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ів</w:t>
      </w:r>
      <w:r w:rsidR="003277C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372B0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="003277C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 застосуванням низькотемпературної плазми.</w:t>
      </w:r>
      <w:r w:rsidR="00C379EF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980D3B" w:rsidRPr="00D31BC0" w:rsidRDefault="004B59EB" w:rsidP="003277C8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[5,С. 2</w:t>
      </w:r>
      <w:r w:rsidR="00980D3B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3-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28</w:t>
      </w:r>
      <w:r w:rsidR="00980D3B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83298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8</w:t>
      </w:r>
      <w:r w:rsidR="00980D3B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83298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С. 177-221</w:t>
      </w:r>
      <w:r w:rsidR="00980D3B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 </w:t>
      </w:r>
      <w:r w:rsidR="0083298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9, С.292-317</w:t>
      </w:r>
      <w:r w:rsidR="00980D3B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B6101A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15</w:t>
      </w:r>
      <w:r w:rsidR="00980D3B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</w:t>
      </w:r>
      <w:r w:rsidR="00B6101A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437-457</w:t>
      </w:r>
      <w:r w:rsidR="00980D3B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D7292E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19</w:t>
      </w:r>
      <w:r w:rsidR="00980D3B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3D1DCA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D7292E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С.31-183</w:t>
      </w:r>
      <w:r w:rsidR="00980D3B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B86F27" w:rsidRPr="00D31BC0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D31BC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3.1</w:t>
      </w:r>
      <w:r w:rsidR="00D9701C" w:rsidRPr="00D31BC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0</w:t>
      </w:r>
      <w:r w:rsidRPr="00D31BC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. </w:t>
      </w:r>
      <w:r w:rsidR="00387F00" w:rsidRPr="00D31BC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Основні характеристики пері</w:t>
      </w:r>
      <w:r w:rsidR="000137AE" w:rsidRPr="00D31BC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одичних і безперервних процесів та основи теорії реакторів безперервної дії</w:t>
      </w:r>
    </w:p>
    <w:p w:rsidR="009E0E99" w:rsidRPr="00D31BC0" w:rsidRDefault="00C33158" w:rsidP="009E0E99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У цьому розділі </w:t>
      </w:r>
      <w:r w:rsidR="00BA522D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вивчаються </w:t>
      </w:r>
      <w:r w:rsidR="00E13D6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основні відмінності в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організації </w:t>
      </w:r>
      <w:r w:rsidR="00BA522D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періодичного і безперервного 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технологічного</w:t>
      </w:r>
      <w:r w:rsidR="00BA522D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процесу, розглядаються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A522D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переваги та</w:t>
      </w:r>
      <w:r w:rsidR="007C6153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недоліки при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C6153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переході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до безперервн</w:t>
      </w:r>
      <w:r w:rsidR="001B252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ого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сталеплавильн</w:t>
      </w:r>
      <w:r w:rsidR="001B252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ого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</w:t>
      </w:r>
      <w:r w:rsidR="00495990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9E0E99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Здійснюється порівняння сталеплавильних агрегатів періодичної і безперервної дії по продуктивності та по якості сталі.</w:t>
      </w:r>
      <w:r w:rsidR="00D31BC0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Порівняння розливання сталі у зливки та на МБЛЗ.</w:t>
      </w:r>
    </w:p>
    <w:p w:rsidR="00BA522D" w:rsidRPr="00D31BC0" w:rsidRDefault="009E0E99" w:rsidP="00247D0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Вивчаються </w:t>
      </w:r>
      <w:r w:rsidR="0052709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основні математичні моделі, що використовуються для опису процесів у 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проточних реактор</w:t>
      </w:r>
      <w:r w:rsidR="0052709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ах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(реактори ідеального змішування (РІЗ), реактори ідеального витіснення (РІВ), дифузійні реактори)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867178" w:rsidRPr="00D31BC0" w:rsidRDefault="00182D44" w:rsidP="00867178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Особливу увагу треба привернути </w:t>
      </w:r>
      <w:r w:rsidR="009E0E99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етодом</w:t>
      </w:r>
      <w:r w:rsidR="0086717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досліджень </w:t>
      </w:r>
      <w:r w:rsidR="009E0E99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базових </w:t>
      </w:r>
      <w:r w:rsidR="00867178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характеристик проточних реакторів безперервної дії</w:t>
      </w:r>
      <w:r w:rsidR="009E0E99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(постійна реактор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9E0E99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час перебування, </w:t>
      </w:r>
      <w:r w:rsidR="009E0E99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функції відгуку, розподіл за часом перебування в об’ємі реактора та на виході з реактора,</w:t>
      </w:r>
      <w:r w:rsidR="00E13D6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ступінь перетворення речовини та ін.</w:t>
      </w:r>
      <w:r w:rsidR="009E0E99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).</w:t>
      </w:r>
    </w:p>
    <w:p w:rsidR="009E0E99" w:rsidRPr="00D31BC0" w:rsidRDefault="00182D44" w:rsidP="00247D0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Розглядаються особливості р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афінування у режимах </w:t>
      </w:r>
      <w:proofErr w:type="spellStart"/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прямотоку</w:t>
      </w:r>
      <w:proofErr w:type="spellEnd"/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протитоку фаз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а також при організації технологічного процесу у одноступінча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тому реакторі та у 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каскад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реакторів. </w:t>
      </w:r>
    </w:p>
    <w:p w:rsidR="0052379F" w:rsidRPr="00D31BC0" w:rsidRDefault="0052379F" w:rsidP="0052379F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Ґрунтуючись на набутих знаннях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треба вміти зробити аргументований вибір </w:t>
      </w:r>
      <w:r w:rsidR="00760BE7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виду 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математичної моделі для здійснення безперервного сталеплавильного процесу з забезпеченням заданих харак</w:t>
      </w:r>
      <w:r w:rsidR="00E13D6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теристик як самого процесу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E13D6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так і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кінцевої продукції.</w:t>
      </w:r>
    </w:p>
    <w:p w:rsidR="00B86F27" w:rsidRPr="00D31BC0" w:rsidRDefault="00B86F27" w:rsidP="00247D0C">
      <w:pPr>
        <w:pStyle w:val="Style29"/>
        <w:widowControl/>
        <w:spacing w:line="312" w:lineRule="auto"/>
        <w:ind w:firstLine="737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[2</w:t>
      </w:r>
      <w:r w:rsidR="00FC5099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0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61499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С. 1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1-</w:t>
      </w:r>
      <w:r w:rsidR="003F23A3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19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3F23A3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21, С.5-10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641B5F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23,С. 98-102</w:t>
      </w:r>
      <w:r w:rsidR="00A7004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 24, С. 43-61; 25, С. 15-52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B86F27" w:rsidRPr="00D31BC0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color w:val="000000"/>
          <w:spacing w:val="5"/>
          <w:sz w:val="28"/>
          <w:szCs w:val="28"/>
          <w:lang w:val="uk-UA"/>
        </w:rPr>
      </w:pPr>
      <w:r w:rsidRPr="00D31BC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3.1</w:t>
      </w:r>
      <w:r w:rsidR="00D9701C" w:rsidRPr="00D31BC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1</w:t>
      </w:r>
      <w:r w:rsidRPr="00D31BC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.</w:t>
      </w:r>
      <w:r w:rsidRPr="00D31BC0">
        <w:rPr>
          <w:rFonts w:ascii="Times New Roman" w:hAnsi="Times New Roman"/>
          <w:b/>
          <w:color w:val="000000"/>
          <w:spacing w:val="5"/>
          <w:sz w:val="28"/>
          <w:szCs w:val="28"/>
          <w:lang w:val="uk-UA"/>
        </w:rPr>
        <w:t xml:space="preserve"> </w:t>
      </w:r>
      <w:r w:rsidR="0028406E" w:rsidRPr="00D31BC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Теоретичні і технологічні основи безперервних процесів виробництва сталі</w:t>
      </w:r>
    </w:p>
    <w:p w:rsidR="00501D3C" w:rsidRPr="00D31BC0" w:rsidRDefault="00501D3C" w:rsidP="00247D0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 цьому розділі вивчаються фізико-хіміч</w:t>
      </w:r>
      <w:r w:rsidR="00E13D6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ні основи безперервних процесів, 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при цьому розглядаються</w:t>
      </w:r>
      <w:r w:rsidR="007D40E0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термодинамічні умови та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кінетичні особливості </w:t>
      </w:r>
      <w:r w:rsidR="00701011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протікання </w:t>
      </w:r>
      <w:r w:rsidR="007D40E0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технологічних 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процес</w:t>
      </w:r>
      <w:r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ів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 проточних реакторах</w:t>
      </w:r>
      <w:r w:rsidR="00B22C5D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безперервної дії</w:t>
      </w:r>
      <w:r w:rsidR="00247D0C" w:rsidRPr="00D31BC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C42955" w:rsidRPr="00DF3C82" w:rsidRDefault="007D40E0" w:rsidP="00247D0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Вивчає</w:t>
      </w:r>
      <w:r w:rsidR="00C4295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ться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класифікація </w:t>
      </w:r>
      <w:r w:rsidR="0057613F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хімічних реакцій,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мето</w:t>
      </w:r>
      <w:r w:rsidR="00E13D6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ди визначення порядку простих і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складних хімічних реакцій </w:t>
      </w:r>
      <w:r w:rsidR="0057613F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та вплив порядку реакції на витрату ре</w:t>
      </w:r>
      <w:r w:rsidR="00E13D6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агентів і</w:t>
      </w:r>
      <w:r w:rsidR="0057613F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показники процесу у проточних реакторах безперервної дії</w:t>
      </w:r>
      <w:r w:rsidR="00E13D6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501D3C" w:rsidRPr="00DF3C82" w:rsidRDefault="00E855E4" w:rsidP="00247D0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Розглядається вплив теплового режиму</w:t>
      </w:r>
      <w:r w:rsidR="00D45A9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на протікання хімічних процесів у реакторах ідеального змішування та витіснення</w:t>
      </w:r>
      <w:r w:rsidR="00E5323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6F27" w:rsidRPr="00DF3C82" w:rsidRDefault="00AE7830" w:rsidP="00247D0C">
      <w:pPr>
        <w:pStyle w:val="Style29"/>
        <w:widowControl/>
        <w:spacing w:line="312" w:lineRule="auto"/>
        <w:ind w:firstLine="737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</w:t>
      </w:r>
      <w:r w:rsidR="00CB381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С. 287-291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4D7E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20</w:t>
      </w:r>
      <w:r w:rsidR="003F23A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С.19 -81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3F23A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21, С.10 -53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2E09A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22, 446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2E09A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45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8; </w:t>
      </w:r>
      <w:r w:rsidR="00A7004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23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С.33</w:t>
      </w:r>
      <w:r w:rsidR="00A7004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-60; 24, 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</w:t>
      </w:r>
      <w:r w:rsidR="00A7004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С. 11-28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B86F27" w:rsidRPr="00DF3C82" w:rsidRDefault="00B86F27" w:rsidP="003D7381">
      <w:pPr>
        <w:pStyle w:val="Style2"/>
        <w:spacing w:line="312" w:lineRule="auto"/>
        <w:ind w:firstLine="737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3.1</w:t>
      </w:r>
      <w:r w:rsidR="00D9701C"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2</w:t>
      </w:r>
      <w:r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. </w:t>
      </w:r>
      <w:r w:rsidR="0008070E"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Технологічні схеми і агрегати безперервного виробництва сталі на базі рідкого чавуну або продукту прямого отримання</w:t>
      </w:r>
    </w:p>
    <w:p w:rsidR="002824CD" w:rsidRPr="00DF3C82" w:rsidRDefault="002824CD" w:rsidP="00D45A92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Розгляда</w:t>
      </w:r>
      <w:r w:rsidR="00013B1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ю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ться </w:t>
      </w:r>
      <w:r w:rsidR="00B11CE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причини виникнення безперервних сталеплавильних процесів </w:t>
      </w:r>
      <w:r w:rsidR="00374B60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(БСП) </w:t>
      </w:r>
      <w:r w:rsidR="00B11CE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та </w:t>
      </w:r>
      <w:r w:rsidR="00013B1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основні </w:t>
      </w:r>
      <w:r w:rsidR="00CE40E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етапи р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озробки </w:t>
      </w:r>
      <w:r w:rsidR="00013B1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та впровадження </w:t>
      </w:r>
      <w:r w:rsidR="00D342C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сталеплавильних агрегатів безперервної дії </w:t>
      </w:r>
      <w:r w:rsidR="00B11CE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proofErr w:type="spellStart"/>
      <w:r w:rsidR="00B11CE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="00B11CE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 у світі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C3463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Засвоюється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ласифікація </w:t>
      </w:r>
      <w:proofErr w:type="spellStart"/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 залежності від прийнятої технологічної схеми процесу та конструктивного оформлення </w:t>
      </w:r>
      <w:r w:rsidR="00013B1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агр</w:t>
      </w:r>
      <w:r w:rsidR="00B11CE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013B1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гату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C3463A" w:rsidRPr="00DF3C82" w:rsidRDefault="00C3463A" w:rsidP="00D45A92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Вивчається конструкція та схема роботи</w:t>
      </w:r>
      <w:r w:rsidR="00160C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556A09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B3AF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переваги та недоліки </w:t>
      </w:r>
      <w:r w:rsidR="00556A09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основних типів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2824CD" w:rsidRPr="00DF3C82" w:rsidRDefault="00C3463A" w:rsidP="00D45A92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струменевого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рафінування; </w:t>
      </w:r>
    </w:p>
    <w:p w:rsidR="002824CD" w:rsidRPr="00DF3C82" w:rsidRDefault="00C3463A" w:rsidP="00D45A92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одово-жолобні</w:t>
      </w:r>
      <w:proofErr w:type="spellEnd"/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процеси</w:t>
      </w:r>
      <w:r w:rsidR="001B3AF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</w:t>
      </w:r>
      <w:proofErr w:type="spellStart"/>
      <w:r w:rsidR="001B3AF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одно</w:t>
      </w:r>
      <w:r w:rsidR="00D342C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proofErr w:type="spellEnd"/>
      <w:r w:rsidR="001B3AF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багатостадійних агрегатах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013B15" w:rsidRPr="00DF3C82" w:rsidRDefault="00556A09" w:rsidP="00D45A92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кон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верторного (емульсійного) типу.</w:t>
      </w:r>
    </w:p>
    <w:p w:rsidR="00D45A92" w:rsidRPr="00DF3C82" w:rsidRDefault="00556A09" w:rsidP="00D45A92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Окремо </w:t>
      </w:r>
      <w:r w:rsidR="001B3AF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розглядається т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ехніко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економічні показники</w:t>
      </w:r>
      <w:r w:rsidR="00160C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3150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БСП </w:t>
      </w:r>
      <w:r w:rsidR="00160C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та проводиться </w:t>
      </w:r>
      <w:r w:rsidR="00A3150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економічне </w:t>
      </w:r>
      <w:r w:rsidR="00160C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порівняння з </w:t>
      </w:r>
      <w:proofErr w:type="spellStart"/>
      <w:r w:rsidR="00A3150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двостадійними</w:t>
      </w:r>
      <w:proofErr w:type="spellEnd"/>
      <w:r w:rsidR="00A3150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374B60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способами виробництва сталі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D45A9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B86F27" w:rsidRPr="00DF3C82" w:rsidRDefault="00B86F27" w:rsidP="00247D0C">
      <w:pPr>
        <w:pStyle w:val="Style29"/>
        <w:widowControl/>
        <w:spacing w:line="312" w:lineRule="auto"/>
        <w:ind w:firstLine="737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</w:t>
      </w:r>
      <w:r w:rsidR="00CB381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82327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С. 291-301; </w:t>
      </w:r>
      <w:r w:rsidR="003F23A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21, C. 53-1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</w:t>
      </w:r>
      <w:r w:rsidR="003F23A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2E09A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22, С. 442-446</w:t>
      </w:r>
      <w:r w:rsidR="00A7004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23, С. 21-33; 24, С. 61-142; 25, С. </w:t>
      </w:r>
      <w:r w:rsidR="00290DD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</w:t>
      </w:r>
      <w:r w:rsidR="00A7004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06</w:t>
      </w:r>
      <w:r w:rsidR="00290DD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-258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B86F27" w:rsidRPr="00DF3C82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Fonts w:ascii="Times New Roman" w:hAnsi="Times New Roman"/>
          <w:b/>
          <w:color w:val="000000"/>
          <w:spacing w:val="5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3.1</w:t>
      </w:r>
      <w:r w:rsidR="00D9701C"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3</w:t>
      </w:r>
      <w:r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.</w:t>
      </w:r>
      <w:r w:rsidRPr="00DF3C8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08070E"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Спеціальні питання безперервних сталеплавильних процесів (БСП)</w:t>
      </w:r>
    </w:p>
    <w:p w:rsidR="00225092" w:rsidRPr="00DF3C82" w:rsidRDefault="00B26A64" w:rsidP="00BA7EAD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У цьому розділі </w:t>
      </w:r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аналізується</w:t>
      </w:r>
      <w:r w:rsidR="003A014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вплив якості та виду шихтових матеріалів на показники </w:t>
      </w:r>
      <w:proofErr w:type="spellStart"/>
      <w:r w:rsidR="003A014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DC30B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вивчаються </w:t>
      </w:r>
      <w:r w:rsidR="0022509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питання організації 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безперервної подачі і дозування реагентів і </w:t>
      </w:r>
      <w:r w:rsidR="00BA7EAD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шихти</w:t>
      </w:r>
      <w:r w:rsidR="0022509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 </w:t>
      </w:r>
      <w:proofErr w:type="spellStart"/>
      <w:r w:rsidR="0022509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="0022509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BA7EAD" w:rsidRPr="00DF3C82" w:rsidRDefault="003A014C" w:rsidP="00BA7EAD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Вивчаються </w:t>
      </w:r>
      <w:r w:rsidR="00D6190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способи </w:t>
      </w:r>
      <w:r w:rsidR="00BA7EAD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</w:t>
      </w:r>
      <w:r w:rsidR="00A3150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абезпечення стабільності</w:t>
      </w:r>
      <w:r w:rsidR="0022509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процесів рафінування у БСП</w:t>
      </w:r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м</w:t>
      </w:r>
      <w:r w:rsidR="00D6190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етоди</w:t>
      </w:r>
      <w:r w:rsidR="00BA7EAD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D6190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</w:t>
      </w:r>
      <w:r w:rsidR="0015053D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онтрол</w:t>
      </w:r>
      <w:r w:rsidR="00D6190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ю</w:t>
      </w:r>
      <w:r w:rsidR="0015053D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управління процесом. </w:t>
      </w:r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Розглядається с</w:t>
      </w:r>
      <w:r w:rsidR="0015053D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ортамент металу</w:t>
      </w:r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що виплавляється у </w:t>
      </w:r>
      <w:proofErr w:type="spellStart"/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та методи забезпечення постійності хімічного складу та температури сталі.</w:t>
      </w:r>
    </w:p>
    <w:p w:rsidR="00FA3263" w:rsidRPr="00DF3C82" w:rsidRDefault="00FA3263" w:rsidP="00247D0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Окремо вивчаються питання </w:t>
      </w:r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лаштування вогнетривкої футеро</w:t>
      </w:r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вки </w:t>
      </w:r>
      <w:proofErr w:type="spellStart"/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САБД</w:t>
      </w:r>
      <w:proofErr w:type="spellEnd"/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її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стійкості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B86F27" w:rsidRPr="00DF3C82" w:rsidRDefault="00B86F27" w:rsidP="00247D0C">
      <w:pPr>
        <w:pStyle w:val="Style29"/>
        <w:widowControl/>
        <w:spacing w:line="312" w:lineRule="auto"/>
        <w:ind w:firstLine="737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</w:t>
      </w:r>
      <w:r w:rsidR="003F23A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21,С. 164-1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7</w:t>
      </w:r>
      <w:r w:rsidR="003F23A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</w:t>
      </w:r>
      <w:r w:rsidR="00A7004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23,С.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</w:t>
      </w:r>
      <w:r w:rsidR="00A7004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7-97; 24,С. 28-43;</w:t>
      </w:r>
      <w:r w:rsidR="00290DD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25,</w:t>
      </w:r>
      <w:r w:rsidR="005A0CB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С. </w:t>
      </w:r>
      <w:r w:rsidR="00290DD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52-106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7F2A7C" w:rsidRPr="00DF3C82" w:rsidRDefault="008F5BC5" w:rsidP="007F2A7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>3.</w:t>
      </w:r>
      <w:r w:rsidR="00B86F27"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1</w:t>
      </w:r>
      <w:r w:rsidR="00D9701C"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4</w:t>
      </w:r>
      <w:r w:rsidR="00B86F27"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. </w:t>
      </w:r>
      <w:r w:rsidR="0008070E"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Перспективи освоєння та екологічне забезпечення альтернативних процесів чорної металургії</w:t>
      </w:r>
    </w:p>
    <w:p w:rsidR="00247D0C" w:rsidRPr="00DF3C82" w:rsidRDefault="007F2A7C" w:rsidP="007F2A7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Аналізуються н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апрямки розвитку металургій</w:t>
      </w:r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ног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 виробництва у XXI сторіччі</w:t>
      </w:r>
      <w:r w:rsidR="002D29F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перспективи впровадження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альтернативних процесів виробництва чорних металів у масовому виробництві.</w:t>
      </w:r>
    </w:p>
    <w:p w:rsidR="00247D0C" w:rsidRPr="00DF3C82" w:rsidRDefault="007F2A7C" w:rsidP="00247D0C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Вивчаються ш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ляхи і методи захисту навколишнього середовища від забруднень, що с</w:t>
      </w:r>
      <w:r w:rsidR="00F22BEE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упроводжують виробництво перворо</w:t>
      </w:r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дного металу в </w:t>
      </w:r>
      <w:proofErr w:type="spellStart"/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безкоксовій</w:t>
      </w:r>
      <w:proofErr w:type="spellEnd"/>
      <w:r w:rsidR="00247D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металургії та сталі у БСП.</w:t>
      </w:r>
    </w:p>
    <w:p w:rsidR="00B86F27" w:rsidRPr="00DF3C82" w:rsidRDefault="00C34782" w:rsidP="00247D0C">
      <w:pPr>
        <w:pStyle w:val="Style24"/>
        <w:widowControl/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[</w:t>
      </w:r>
      <w:r w:rsidR="003E6AE4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С.</w:t>
      </w:r>
      <w:r w:rsidR="005E598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120-121,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182-184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42535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5, С.59-74, 90-97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 </w:t>
      </w:r>
      <w:r w:rsidR="00D87B4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7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,С.</w:t>
      </w:r>
      <w:r w:rsidR="00D87B4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188-1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</w:t>
      </w:r>
      <w:r w:rsidR="00D87B4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1, 659-660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F028A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10 С.310-311</w:t>
      </w:r>
      <w:r w:rsidR="008E2B6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347</w:t>
      </w:r>
      <w:r w:rsidR="00F028A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8E2B6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349, 481-483, 503-507</w:t>
      </w:r>
      <w:r w:rsidR="00F028A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11, С.</w:t>
      </w:r>
      <w:r w:rsidR="00A654B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172-192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 12, С.</w:t>
      </w:r>
      <w:r w:rsidR="00F1169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175-181,</w:t>
      </w:r>
      <w:r w:rsidR="005E3B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22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7-</w:t>
      </w:r>
      <w:r w:rsidR="005E3B0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26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4; 14, С.</w:t>
      </w:r>
      <w:r w:rsidR="002F34A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34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2F34A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5; </w:t>
      </w:r>
      <w:r w:rsidR="00BA18FF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15, С.9-10,</w:t>
      </w:r>
      <w:r w:rsidR="005A0CB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14, 26</w:t>
      </w:r>
      <w:r w:rsidR="00F52FF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BA18FF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37</w:t>
      </w:r>
      <w:r w:rsidR="003F23A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 21, С.176-186;</w:t>
      </w:r>
      <w:r w:rsidR="002E09A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22, С. 458-467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].</w:t>
      </w:r>
    </w:p>
    <w:p w:rsidR="00B86F27" w:rsidRPr="00DF3C82" w:rsidRDefault="00B86F27" w:rsidP="003D7381">
      <w:pPr>
        <w:pStyle w:val="Style24"/>
        <w:widowControl/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B86F27" w:rsidRPr="00DF3C82" w:rsidRDefault="00B86F27" w:rsidP="003D7381">
      <w:pPr>
        <w:pStyle w:val="Style24"/>
        <w:widowControl/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b/>
          <w:bCs/>
          <w:sz w:val="28"/>
          <w:szCs w:val="28"/>
          <w:lang w:val="uk-UA"/>
        </w:rPr>
        <w:t>4. ІНДИВІДУАЛЬНІ ЗАВДАННЯ</w:t>
      </w:r>
    </w:p>
    <w:p w:rsidR="001C31B9" w:rsidRPr="00DF3C82" w:rsidRDefault="001C31B9" w:rsidP="003D7381">
      <w:pPr>
        <w:pStyle w:val="Style24"/>
        <w:widowControl/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B86F27" w:rsidRPr="00DF3C82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4.1. </w:t>
      </w:r>
      <w:r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Завдання на індивідуальну роботу</w:t>
      </w:r>
    </w:p>
    <w:p w:rsidR="00B86F27" w:rsidRPr="00DF3C82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Номери варіантів та питання для індивідуальної роботи наведені в таблиці</w:t>
      </w:r>
      <w:r w:rsidR="00870510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4.1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 Варіант завдання відповідає двом останнім цифрам номера залікової книжки студента-заочника.</w:t>
      </w:r>
    </w:p>
    <w:p w:rsidR="00B86F27" w:rsidRPr="00DF3C82" w:rsidRDefault="00B86F27" w:rsidP="003D7381">
      <w:pPr>
        <w:pStyle w:val="Style30"/>
        <w:widowControl/>
        <w:spacing w:line="312" w:lineRule="auto"/>
        <w:ind w:firstLine="737"/>
        <w:jc w:val="right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Таблиця</w:t>
      </w:r>
      <w:r w:rsidR="00870510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4.1</w:t>
      </w:r>
    </w:p>
    <w:p w:rsidR="00B86F27" w:rsidRPr="00DF3C82" w:rsidRDefault="00B86F27" w:rsidP="003D7381">
      <w:pPr>
        <w:pStyle w:val="Style30"/>
        <w:widowControl/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Варіанти індивідуальних завдань та номери питань</w:t>
      </w:r>
    </w:p>
    <w:tbl>
      <w:tblPr>
        <w:tblW w:w="52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127"/>
        <w:gridCol w:w="2268"/>
        <w:gridCol w:w="1136"/>
        <w:gridCol w:w="2262"/>
        <w:gridCol w:w="1118"/>
        <w:gridCol w:w="2268"/>
      </w:tblGrid>
      <w:tr w:rsidR="00B86F27" w:rsidRPr="00DF3C82" w:rsidTr="00791C94">
        <w:trPr>
          <w:trHeight w:val="689"/>
        </w:trPr>
        <w:tc>
          <w:tcPr>
            <w:tcW w:w="55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Вар.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№ </w:t>
            </w: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br/>
              <w:t xml:space="preserve">питання 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Вар.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№ </w:t>
            </w: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br/>
              <w:t>питання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Вар.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№ </w:t>
            </w: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br/>
              <w:t>питання</w:t>
            </w:r>
          </w:p>
        </w:tc>
      </w:tr>
      <w:tr w:rsidR="00B86F27" w:rsidRPr="00DF3C82" w:rsidTr="00791C94">
        <w:trPr>
          <w:trHeight w:val="342"/>
        </w:trPr>
        <w:tc>
          <w:tcPr>
            <w:tcW w:w="55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</w:t>
            </w:r>
          </w:p>
        </w:tc>
      </w:tr>
      <w:tr w:rsidR="00B86F27" w:rsidRPr="00DF3C82" w:rsidTr="00791C94">
        <w:trPr>
          <w:trHeight w:val="567"/>
        </w:trPr>
        <w:tc>
          <w:tcPr>
            <w:tcW w:w="55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00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1,20,40,60,80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33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14,34,55,76,97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67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8,30,53,76,99</w:t>
            </w:r>
          </w:p>
        </w:tc>
      </w:tr>
      <w:tr w:rsidR="00B86F27" w:rsidRPr="00DF3C82" w:rsidTr="00791C94">
        <w:trPr>
          <w:trHeight w:val="567"/>
        </w:trPr>
        <w:tc>
          <w:tcPr>
            <w:tcW w:w="55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01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2,21,41,61,81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34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15,35,56,77,98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68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9,31,54,77,100</w:t>
            </w:r>
          </w:p>
        </w:tc>
      </w:tr>
      <w:tr w:rsidR="00B86F27" w:rsidRPr="00DF3C82" w:rsidTr="00791C94">
        <w:trPr>
          <w:trHeight w:val="567"/>
        </w:trPr>
        <w:tc>
          <w:tcPr>
            <w:tcW w:w="55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02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3,22,42,62,82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35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16,36,57,78,99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69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10,22,31,50,81</w:t>
            </w:r>
          </w:p>
        </w:tc>
      </w:tr>
      <w:tr w:rsidR="00B86F27" w:rsidRPr="00DF3C82" w:rsidTr="00791C94">
        <w:trPr>
          <w:trHeight w:val="567"/>
        </w:trPr>
        <w:tc>
          <w:tcPr>
            <w:tcW w:w="55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03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4,23,43,63,83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36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17,37,58,79,100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11,23,32,51,82</w:t>
            </w:r>
          </w:p>
        </w:tc>
      </w:tr>
      <w:tr w:rsidR="00B86F27" w:rsidRPr="00DF3C82" w:rsidTr="00791C94">
        <w:trPr>
          <w:trHeight w:val="567"/>
        </w:trPr>
        <w:tc>
          <w:tcPr>
            <w:tcW w:w="55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04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5,24,44,64,84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37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20,38,57,76,95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71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12,24,33,52,83</w:t>
            </w:r>
          </w:p>
        </w:tc>
      </w:tr>
      <w:tr w:rsidR="00B86F27" w:rsidRPr="00DF3C82" w:rsidTr="00791C94">
        <w:trPr>
          <w:trHeight w:val="567"/>
        </w:trPr>
        <w:tc>
          <w:tcPr>
            <w:tcW w:w="55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05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6,25,45,65,85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38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19,37,56,75,94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72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13,25,34,53,84</w:t>
            </w:r>
          </w:p>
        </w:tc>
      </w:tr>
      <w:tr w:rsidR="00B86F27" w:rsidRPr="00DF3C82" w:rsidTr="00791C94">
        <w:trPr>
          <w:trHeight w:val="567"/>
        </w:trPr>
        <w:tc>
          <w:tcPr>
            <w:tcW w:w="55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06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7,26,46,66,86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39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18,36,55,74,93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73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14,26,35,55,85</w:t>
            </w:r>
          </w:p>
        </w:tc>
      </w:tr>
      <w:tr w:rsidR="00B86F27" w:rsidRPr="00DF3C82" w:rsidTr="00791C94">
        <w:trPr>
          <w:trHeight w:val="567"/>
        </w:trPr>
        <w:tc>
          <w:tcPr>
            <w:tcW w:w="55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07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8,27,47,67,87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40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1,22,44,66,88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74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3D7381">
            <w:pPr>
              <w:pStyle w:val="Style36"/>
              <w:widowControl/>
              <w:spacing w:line="312" w:lineRule="auto"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15,27,36,56,86</w:t>
            </w:r>
          </w:p>
        </w:tc>
      </w:tr>
    </w:tbl>
    <w:p w:rsidR="00B86F27" w:rsidRPr="00DF3C82" w:rsidRDefault="00B86F27" w:rsidP="003D7381">
      <w:pPr>
        <w:spacing w:line="312" w:lineRule="auto"/>
        <w:jc w:val="right"/>
        <w:rPr>
          <w:sz w:val="28"/>
          <w:szCs w:val="28"/>
          <w:lang w:val="uk-UA"/>
        </w:rPr>
      </w:pPr>
      <w:r w:rsidRPr="00DF3C82">
        <w:rPr>
          <w:sz w:val="28"/>
          <w:szCs w:val="28"/>
          <w:lang w:val="uk-UA"/>
        </w:rPr>
        <w:lastRenderedPageBreak/>
        <w:t>Продовження таблиці 4.1</w:t>
      </w:r>
    </w:p>
    <w:tbl>
      <w:tblPr>
        <w:tblW w:w="52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127"/>
        <w:gridCol w:w="2268"/>
        <w:gridCol w:w="1136"/>
        <w:gridCol w:w="2262"/>
        <w:gridCol w:w="1118"/>
        <w:gridCol w:w="2268"/>
      </w:tblGrid>
      <w:tr w:rsidR="00B86F27" w:rsidRPr="00DF3C82" w:rsidTr="001C31B9">
        <w:trPr>
          <w:trHeight w:val="498"/>
        </w:trPr>
        <w:tc>
          <w:tcPr>
            <w:tcW w:w="554" w:type="pct"/>
            <w:vAlign w:val="center"/>
          </w:tcPr>
          <w:p w:rsidR="00B86F27" w:rsidRPr="00DF3C82" w:rsidRDefault="00B86F27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558" w:type="pct"/>
            <w:vAlign w:val="center"/>
          </w:tcPr>
          <w:p w:rsidR="00B86F27" w:rsidRPr="00DF3C82" w:rsidRDefault="00B86F27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111" w:type="pct"/>
            <w:vAlign w:val="center"/>
          </w:tcPr>
          <w:p w:rsidR="00B86F27" w:rsidRPr="00DF3C82" w:rsidRDefault="00B86F27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549" w:type="pct"/>
            <w:vAlign w:val="center"/>
          </w:tcPr>
          <w:p w:rsidR="00B86F27" w:rsidRPr="00DF3C82" w:rsidRDefault="00B86F27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114" w:type="pct"/>
            <w:vAlign w:val="center"/>
          </w:tcPr>
          <w:p w:rsidR="00B86F27" w:rsidRPr="00DF3C82" w:rsidRDefault="00B86F27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08</w:t>
            </w:r>
          </w:p>
        </w:tc>
        <w:tc>
          <w:tcPr>
            <w:tcW w:w="111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9,28,48,68,88</w:t>
            </w:r>
          </w:p>
        </w:tc>
        <w:tc>
          <w:tcPr>
            <w:tcW w:w="558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41</w:t>
            </w:r>
          </w:p>
        </w:tc>
        <w:tc>
          <w:tcPr>
            <w:tcW w:w="1111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2,23,45,67,89</w:t>
            </w:r>
          </w:p>
        </w:tc>
        <w:tc>
          <w:tcPr>
            <w:tcW w:w="549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75</w:t>
            </w:r>
          </w:p>
        </w:tc>
        <w:tc>
          <w:tcPr>
            <w:tcW w:w="111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16,28,37,57,87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09</w:t>
            </w:r>
          </w:p>
        </w:tc>
        <w:tc>
          <w:tcPr>
            <w:tcW w:w="111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10,29,49,69,89</w:t>
            </w:r>
          </w:p>
        </w:tc>
        <w:tc>
          <w:tcPr>
            <w:tcW w:w="558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42</w:t>
            </w:r>
          </w:p>
        </w:tc>
        <w:tc>
          <w:tcPr>
            <w:tcW w:w="1111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3,24,46,68,90</w:t>
            </w:r>
          </w:p>
        </w:tc>
        <w:tc>
          <w:tcPr>
            <w:tcW w:w="549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76</w:t>
            </w:r>
          </w:p>
        </w:tc>
        <w:tc>
          <w:tcPr>
            <w:tcW w:w="111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17,29,38,58,88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</w:t>
            </w:r>
          </w:p>
        </w:tc>
        <w:tc>
          <w:tcPr>
            <w:tcW w:w="111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11,30,50,70,90</w:t>
            </w:r>
          </w:p>
        </w:tc>
        <w:tc>
          <w:tcPr>
            <w:tcW w:w="558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43</w:t>
            </w:r>
          </w:p>
        </w:tc>
        <w:tc>
          <w:tcPr>
            <w:tcW w:w="1111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4,25,47,69,91</w:t>
            </w:r>
          </w:p>
        </w:tc>
        <w:tc>
          <w:tcPr>
            <w:tcW w:w="549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77</w:t>
            </w:r>
          </w:p>
        </w:tc>
        <w:tc>
          <w:tcPr>
            <w:tcW w:w="111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18,30,39,59,89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11</w:t>
            </w:r>
          </w:p>
        </w:tc>
        <w:tc>
          <w:tcPr>
            <w:tcW w:w="111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12,31,51,71,91</w:t>
            </w:r>
          </w:p>
        </w:tc>
        <w:tc>
          <w:tcPr>
            <w:tcW w:w="558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44</w:t>
            </w:r>
          </w:p>
        </w:tc>
        <w:tc>
          <w:tcPr>
            <w:tcW w:w="1111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5,26,48,70,92</w:t>
            </w:r>
          </w:p>
        </w:tc>
        <w:tc>
          <w:tcPr>
            <w:tcW w:w="549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78</w:t>
            </w:r>
          </w:p>
        </w:tc>
        <w:tc>
          <w:tcPr>
            <w:tcW w:w="111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19,31,40,60,90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</w:t>
            </w:r>
          </w:p>
        </w:tc>
        <w:tc>
          <w:tcPr>
            <w:tcW w:w="111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13,32,52,72,92</w:t>
            </w:r>
          </w:p>
        </w:tc>
        <w:tc>
          <w:tcPr>
            <w:tcW w:w="558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45</w:t>
            </w:r>
          </w:p>
        </w:tc>
        <w:tc>
          <w:tcPr>
            <w:tcW w:w="1111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6,27,49,71,93</w:t>
            </w:r>
          </w:p>
        </w:tc>
        <w:tc>
          <w:tcPr>
            <w:tcW w:w="549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79</w:t>
            </w:r>
          </w:p>
        </w:tc>
        <w:tc>
          <w:tcPr>
            <w:tcW w:w="1114" w:type="pct"/>
            <w:vAlign w:val="center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20,32,41,61,91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13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14,33,53,73,93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46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7,28,50,72,94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80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5,30,55,80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14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15,34,54,74,94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47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8,29,51,73,95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81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6,29,54, 70,92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15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16,35,55,75,95,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48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9,30,52,74,96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82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7,28,53, 69,91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17,36,56,76,96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49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10,31,53,75,97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83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8,27,52, 68,90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18,37,57,77,97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50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11,32,54,76,98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84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9,26,51,67,89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19,38,58,78,98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51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12,33,55,77,99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85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10,25,50,66,88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20,39,59,79,99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52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13,34,56,78,100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86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11,24,49,65,87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20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1,21,42,63,84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53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14,35,57,79,87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87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12,23,48,64,86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21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2,22,43,64,85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54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15,36,58,80,86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88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13,22,47,63,85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22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3,23,44,65,86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55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16,37,59,65,81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89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14,21,46,62,84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23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4,24,45,66,87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56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17,27,49,55,71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90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15,20,45,61,83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24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5,25,46,67,88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57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18,32,44,50,66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91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16,30,40,60,82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25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6,26,47,68,89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58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19,30,42,48,64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92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17,31,41,61,83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26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7,27,48,69,90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59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20,35,50,65,80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93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18,33,42,62,84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27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8,28,49,70,91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60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1,23,46,69,92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94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19,34,43,63,85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28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9,29,50,71,92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61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2,24,47,70,93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95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20,36,44,64,86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29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10,30,51,72,93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62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3,25,48,71,94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96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21,37,45,65,87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30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11,31,52,73,94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63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4,26,49,72,95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97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22,38,46,66,88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31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12,32,53,74,95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64.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4,27,50,73,96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98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23,39,47,67,89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32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13,33,54,75,96</w:t>
            </w: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65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6,28,51,74,97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99</w:t>
            </w: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24,40,50,70,90</w:t>
            </w:r>
          </w:p>
        </w:tc>
      </w:tr>
      <w:tr w:rsidR="001C31B9" w:rsidRPr="00DF3C82" w:rsidTr="001C31B9">
        <w:trPr>
          <w:trHeight w:val="498"/>
        </w:trPr>
        <w:tc>
          <w:tcPr>
            <w:tcW w:w="55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558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66</w:t>
            </w:r>
          </w:p>
        </w:tc>
        <w:tc>
          <w:tcPr>
            <w:tcW w:w="1111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F3C82"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7,29,52,75,98</w:t>
            </w:r>
          </w:p>
        </w:tc>
        <w:tc>
          <w:tcPr>
            <w:tcW w:w="549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114" w:type="pct"/>
          </w:tcPr>
          <w:p w:rsidR="001C31B9" w:rsidRPr="00DF3C82" w:rsidRDefault="001C31B9" w:rsidP="001C31B9">
            <w:pPr>
              <w:pStyle w:val="Style36"/>
              <w:widowControl/>
              <w:jc w:val="center"/>
              <w:rPr>
                <w:rStyle w:val="FontStyle5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1C31B9" w:rsidRPr="00DF3C82" w:rsidRDefault="001C31B9" w:rsidP="001C31B9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При відповіді на запитання необхідно наводити нумерацію питань таку, яка була в завданні.</w:t>
      </w:r>
    </w:p>
    <w:p w:rsidR="001C31B9" w:rsidRPr="00DF3C82" w:rsidRDefault="001C31B9" w:rsidP="001C31B9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Обсяг індивідуальної роботи має складати не менше 20 сторінок рукописного або 15 сторінок комп’ютерного тексту. Якщо індивідуальна робота виконується за допомогою ПЕОМ, текст має бути надруковано шрифтом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Times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New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Romans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14 розміру з інтервалом 1,5, нумерація рисунків, наведених у роботі, має бути наскрізною.</w:t>
      </w:r>
    </w:p>
    <w:p w:rsidR="001C31B9" w:rsidRPr="00DF3C82" w:rsidRDefault="001C31B9" w:rsidP="001C31B9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Виконане індивідуальне завдання містить титульну сторінку, зміст, саме завдання та перелік використаних літературних джерел, нумерація яких є наскрізною.</w:t>
      </w:r>
    </w:p>
    <w:p w:rsidR="001C31B9" w:rsidRPr="00DF3C82" w:rsidRDefault="001C31B9" w:rsidP="00FC3145">
      <w:pPr>
        <w:spacing w:line="312" w:lineRule="auto"/>
        <w:ind w:firstLine="737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B86F27" w:rsidRPr="00DF3C82" w:rsidRDefault="00165E57" w:rsidP="00FC3145">
      <w:pPr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4</w:t>
      </w:r>
      <w:r w:rsidR="00B86F27" w:rsidRPr="00DF3C82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t>.2. Перелік питань для індивідуального завдання</w:t>
      </w:r>
    </w:p>
    <w:p w:rsidR="000B2B25" w:rsidRPr="00DF3C82" w:rsidRDefault="009D53C4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Принципова схема </w:t>
      </w:r>
      <w:r w:rsidR="000B2B25" w:rsidRPr="00DF3C82">
        <w:rPr>
          <w:rFonts w:ascii="Times New Roman" w:hAnsi="Times New Roman"/>
          <w:sz w:val="28"/>
          <w:szCs w:val="28"/>
          <w:lang w:val="uk-UA" w:eastAsia="uk-UA"/>
        </w:rPr>
        <w:t>«класичн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>ої</w:t>
      </w:r>
      <w:r w:rsidR="000B2B25" w:rsidRPr="00DF3C82">
        <w:rPr>
          <w:rFonts w:ascii="Times New Roman" w:hAnsi="Times New Roman"/>
          <w:sz w:val="28"/>
          <w:szCs w:val="28"/>
          <w:lang w:val="uk-UA" w:eastAsia="uk-UA"/>
        </w:rPr>
        <w:t>» технол</w:t>
      </w:r>
      <w:r w:rsidR="00ED7E26" w:rsidRPr="00DF3C82">
        <w:rPr>
          <w:rFonts w:ascii="Times New Roman" w:hAnsi="Times New Roman"/>
          <w:sz w:val="28"/>
          <w:szCs w:val="28"/>
          <w:lang w:val="uk-UA" w:eastAsia="uk-UA"/>
        </w:rPr>
        <w:t>огі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>ї</w:t>
      </w:r>
      <w:r w:rsidR="00DF3C82" w:rsidRPr="00DF3C82">
        <w:rPr>
          <w:rFonts w:ascii="Times New Roman" w:hAnsi="Times New Roman"/>
          <w:sz w:val="28"/>
          <w:szCs w:val="28"/>
          <w:lang w:val="uk-UA" w:eastAsia="uk-UA"/>
        </w:rPr>
        <w:t xml:space="preserve"> виробництва сталі.</w:t>
      </w:r>
    </w:p>
    <w:p w:rsidR="000B2B25" w:rsidRPr="00DF3C82" w:rsidRDefault="000B2B25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>Коротка характеристика сучасного доменного процесу</w:t>
      </w:r>
      <w:r w:rsidR="00ED7E26" w:rsidRPr="00DF3C82">
        <w:rPr>
          <w:rFonts w:ascii="Times New Roman" w:hAnsi="Times New Roman"/>
          <w:sz w:val="28"/>
          <w:szCs w:val="28"/>
          <w:lang w:val="uk-UA" w:eastAsia="uk-UA"/>
        </w:rPr>
        <w:t>,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його основні переваги й недоліки.</w:t>
      </w:r>
    </w:p>
    <w:p w:rsidR="00B86F27" w:rsidRPr="00DF3C82" w:rsidRDefault="003E619F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>Коротка характеристика сучасного ста</w:t>
      </w:r>
      <w:r w:rsidR="00F22BEE">
        <w:rPr>
          <w:rFonts w:ascii="Times New Roman" w:hAnsi="Times New Roman"/>
          <w:sz w:val="28"/>
          <w:szCs w:val="28"/>
          <w:lang w:val="uk-UA" w:eastAsia="uk-UA"/>
        </w:rPr>
        <w:t>леплавильного процесу  (конверто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>рн</w:t>
      </w:r>
      <w:r w:rsidR="00CD59AF" w:rsidRPr="00DF3C82">
        <w:rPr>
          <w:rFonts w:ascii="Times New Roman" w:hAnsi="Times New Roman"/>
          <w:sz w:val="28"/>
          <w:szCs w:val="28"/>
          <w:lang w:val="uk-UA" w:eastAsia="uk-UA"/>
        </w:rPr>
        <w:t>ого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та електросталеплавильн</w:t>
      </w:r>
      <w:r w:rsidR="00CD59AF" w:rsidRPr="00DF3C82">
        <w:rPr>
          <w:rFonts w:ascii="Times New Roman" w:hAnsi="Times New Roman"/>
          <w:sz w:val="28"/>
          <w:szCs w:val="28"/>
          <w:lang w:val="uk-UA" w:eastAsia="uk-UA"/>
        </w:rPr>
        <w:t>ого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>)</w:t>
      </w:r>
      <w:r w:rsidR="00ED7E26" w:rsidRPr="00DF3C82">
        <w:rPr>
          <w:rFonts w:ascii="Times New Roman" w:hAnsi="Times New Roman"/>
          <w:sz w:val="28"/>
          <w:szCs w:val="28"/>
          <w:lang w:val="uk-UA" w:eastAsia="uk-UA"/>
        </w:rPr>
        <w:t>,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його основні переваги й недоліки</w:t>
      </w:r>
      <w:r w:rsidR="00CD59AF" w:rsidRPr="00DF3C82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B86F27" w:rsidRPr="00DF3C82" w:rsidRDefault="009D53C4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>Принципова альтернативна</w:t>
      </w:r>
      <w:r w:rsidR="001349A2" w:rsidRPr="00DF3C82">
        <w:rPr>
          <w:rFonts w:ascii="Times New Roman" w:hAnsi="Times New Roman"/>
          <w:sz w:val="28"/>
          <w:szCs w:val="28"/>
          <w:lang w:val="uk-UA" w:eastAsia="uk-UA"/>
        </w:rPr>
        <w:t xml:space="preserve"> технологічн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>а</w:t>
      </w:r>
      <w:r w:rsidR="001349A2" w:rsidRPr="00DF3C82">
        <w:rPr>
          <w:rFonts w:ascii="Times New Roman" w:hAnsi="Times New Roman"/>
          <w:sz w:val="28"/>
          <w:szCs w:val="28"/>
          <w:lang w:val="uk-UA" w:eastAsia="uk-UA"/>
        </w:rPr>
        <w:t xml:space="preserve"> схем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>а</w:t>
      </w:r>
      <w:r w:rsidR="001349A2" w:rsidRPr="00DF3C82">
        <w:rPr>
          <w:rFonts w:ascii="Times New Roman" w:hAnsi="Times New Roman"/>
          <w:sz w:val="28"/>
          <w:szCs w:val="28"/>
          <w:lang w:val="uk-UA" w:eastAsia="uk-UA"/>
        </w:rPr>
        <w:t xml:space="preserve"> виробництва сталі.</w:t>
      </w:r>
    </w:p>
    <w:p w:rsidR="00B86F27" w:rsidRPr="00DF3C82" w:rsidRDefault="00577E05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Класифікація процесів </w:t>
      </w:r>
      <w:proofErr w:type="spellStart"/>
      <w:r w:rsidRPr="00DF3C82">
        <w:rPr>
          <w:rFonts w:ascii="Times New Roman" w:hAnsi="Times New Roman"/>
          <w:sz w:val="28"/>
          <w:szCs w:val="28"/>
          <w:lang w:val="uk-UA" w:eastAsia="uk-UA"/>
        </w:rPr>
        <w:t>безкоксової</w:t>
      </w:r>
      <w:proofErr w:type="spellEnd"/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металургії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9E063C" w:rsidRPr="00DF3C82" w:rsidRDefault="000E6BCD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Характеристики залізорудної сировини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процесів </w:t>
      </w:r>
      <w:proofErr w:type="spellStart"/>
      <w:r w:rsidRPr="00DF3C82">
        <w:rPr>
          <w:rFonts w:ascii="Times New Roman" w:hAnsi="Times New Roman"/>
          <w:sz w:val="28"/>
          <w:szCs w:val="28"/>
          <w:lang w:val="uk-UA" w:eastAsia="uk-UA"/>
        </w:rPr>
        <w:t>безкоксової</w:t>
      </w:r>
      <w:proofErr w:type="spellEnd"/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металургії</w:t>
      </w:r>
      <w:r w:rsidR="00F22BEE">
        <w:rPr>
          <w:rFonts w:ascii="Times New Roman" w:hAnsi="Times New Roman"/>
          <w:sz w:val="28"/>
          <w:szCs w:val="28"/>
          <w:lang w:val="uk-UA" w:eastAsia="uk-UA"/>
        </w:rPr>
        <w:t>,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вимог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и до неї </w:t>
      </w:r>
    </w:p>
    <w:p w:rsidR="00B86F27" w:rsidRPr="00DF3C82" w:rsidRDefault="009E063C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Методи </w:t>
      </w:r>
      <w:r w:rsidR="000E6BCD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підготовки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залізорудної сировини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процесів </w:t>
      </w:r>
      <w:proofErr w:type="spellStart"/>
      <w:r w:rsidRPr="00DF3C82">
        <w:rPr>
          <w:rFonts w:ascii="Times New Roman" w:hAnsi="Times New Roman"/>
          <w:sz w:val="28"/>
          <w:szCs w:val="28"/>
          <w:lang w:val="uk-UA" w:eastAsia="uk-UA"/>
        </w:rPr>
        <w:t>безкоксової</w:t>
      </w:r>
      <w:proofErr w:type="spellEnd"/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металургії.</w:t>
      </w:r>
    </w:p>
    <w:p w:rsidR="00B86F27" w:rsidRPr="00DF3C82" w:rsidRDefault="00C37C85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Основні різновиди палива та </w:t>
      </w:r>
      <w:proofErr w:type="spellStart"/>
      <w:r w:rsidR="00DF3C82" w:rsidRPr="00DF3C82">
        <w:rPr>
          <w:rFonts w:ascii="Times New Roman" w:hAnsi="Times New Roman"/>
          <w:sz w:val="28"/>
          <w:szCs w:val="28"/>
          <w:lang w:val="uk-UA" w:eastAsia="uk-UA"/>
        </w:rPr>
        <w:t>відновлювачів</w:t>
      </w:r>
      <w:proofErr w:type="spellEnd"/>
      <w:r w:rsidR="000F6485">
        <w:rPr>
          <w:rFonts w:ascii="Times New Roman" w:hAnsi="Times New Roman"/>
          <w:sz w:val="28"/>
          <w:szCs w:val="28"/>
          <w:lang w:val="uk-UA" w:eastAsia="uk-UA"/>
        </w:rPr>
        <w:t>, що використовую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ться в процесах </w:t>
      </w:r>
      <w:proofErr w:type="spellStart"/>
      <w:r w:rsidRPr="00DF3C82">
        <w:rPr>
          <w:rFonts w:ascii="Times New Roman" w:hAnsi="Times New Roman"/>
          <w:sz w:val="28"/>
          <w:szCs w:val="28"/>
          <w:lang w:val="uk-UA" w:eastAsia="uk-UA"/>
        </w:rPr>
        <w:t>безкоксової</w:t>
      </w:r>
      <w:proofErr w:type="spellEnd"/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металургії та вимог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и до них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6F27" w:rsidRPr="00DF3C82" w:rsidRDefault="00C37C85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Методи підготовки твердого </w:t>
      </w:r>
      <w:r w:rsidR="00DF3C82" w:rsidRPr="00DF3C82">
        <w:rPr>
          <w:rFonts w:ascii="Times New Roman" w:hAnsi="Times New Roman"/>
          <w:sz w:val="28"/>
          <w:szCs w:val="28"/>
          <w:lang w:val="uk-UA" w:eastAsia="uk-UA"/>
        </w:rPr>
        <w:t xml:space="preserve">палива та </w:t>
      </w:r>
      <w:proofErr w:type="spellStart"/>
      <w:r w:rsidR="00DF3C82" w:rsidRPr="00DF3C82">
        <w:rPr>
          <w:rFonts w:ascii="Times New Roman" w:hAnsi="Times New Roman"/>
          <w:sz w:val="28"/>
          <w:szCs w:val="28"/>
          <w:lang w:val="uk-UA" w:eastAsia="uk-UA"/>
        </w:rPr>
        <w:t>відновлювачів</w:t>
      </w:r>
      <w:proofErr w:type="spellEnd"/>
      <w:r w:rsidR="00ED7E26" w:rsidRPr="00DF3C82">
        <w:rPr>
          <w:rFonts w:ascii="Times New Roman" w:hAnsi="Times New Roman"/>
          <w:sz w:val="28"/>
          <w:szCs w:val="28"/>
          <w:lang w:val="uk-UA" w:eastAsia="uk-UA"/>
        </w:rPr>
        <w:t>,</w:t>
      </w:r>
      <w:r w:rsidR="002E19F6" w:rsidRPr="00DF3C82">
        <w:rPr>
          <w:rFonts w:ascii="Times New Roman" w:hAnsi="Times New Roman"/>
          <w:sz w:val="28"/>
          <w:szCs w:val="28"/>
          <w:lang w:val="uk-UA" w:eastAsia="uk-UA"/>
        </w:rPr>
        <w:t xml:space="preserve"> їх техніко-економічні показники</w:t>
      </w:r>
      <w:r w:rsidR="00ED7E26" w:rsidRPr="00DF3C82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2E19F6" w:rsidRPr="00DF3C82" w:rsidRDefault="00B37322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Методи підготовки газоподібного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палива та </w:t>
      </w:r>
      <w:proofErr w:type="spellStart"/>
      <w:r w:rsidRPr="00DF3C82">
        <w:rPr>
          <w:rFonts w:ascii="Times New Roman" w:hAnsi="Times New Roman"/>
          <w:sz w:val="28"/>
          <w:szCs w:val="28"/>
          <w:lang w:val="uk-UA" w:eastAsia="uk-UA"/>
        </w:rPr>
        <w:t>відновлювач</w:t>
      </w:r>
      <w:r w:rsidR="00DF3C82" w:rsidRPr="00DF3C82">
        <w:rPr>
          <w:rFonts w:ascii="Times New Roman" w:hAnsi="Times New Roman"/>
          <w:sz w:val="28"/>
          <w:szCs w:val="28"/>
          <w:lang w:val="uk-UA" w:eastAsia="uk-UA"/>
        </w:rPr>
        <w:t>ів</w:t>
      </w:r>
      <w:proofErr w:type="spellEnd"/>
      <w:r w:rsidR="000F6485">
        <w:rPr>
          <w:rFonts w:ascii="Times New Roman" w:hAnsi="Times New Roman"/>
          <w:sz w:val="28"/>
          <w:szCs w:val="28"/>
          <w:lang w:val="uk-UA" w:eastAsia="uk-UA"/>
        </w:rPr>
        <w:t>,</w:t>
      </w:r>
      <w:r w:rsidR="002E19F6" w:rsidRPr="00DF3C82">
        <w:rPr>
          <w:rFonts w:ascii="Times New Roman" w:hAnsi="Times New Roman"/>
          <w:sz w:val="28"/>
          <w:szCs w:val="28"/>
          <w:lang w:val="uk-UA" w:eastAsia="uk-UA"/>
        </w:rPr>
        <w:t xml:space="preserve"> їх техніко-економічні показники.</w:t>
      </w:r>
    </w:p>
    <w:p w:rsidR="00B86F27" w:rsidRPr="00DF3C82" w:rsidRDefault="002E19F6" w:rsidP="002460BC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Методи підготовки рідкого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палива та </w:t>
      </w:r>
      <w:proofErr w:type="spellStart"/>
      <w:r w:rsidRPr="00DF3C82">
        <w:rPr>
          <w:rFonts w:ascii="Times New Roman" w:hAnsi="Times New Roman"/>
          <w:sz w:val="28"/>
          <w:szCs w:val="28"/>
          <w:lang w:val="uk-UA" w:eastAsia="uk-UA"/>
        </w:rPr>
        <w:t>відновлювачей</w:t>
      </w:r>
      <w:proofErr w:type="spellEnd"/>
      <w:r w:rsidR="00ED7E26" w:rsidRPr="00DF3C82">
        <w:rPr>
          <w:rFonts w:ascii="Times New Roman" w:hAnsi="Times New Roman"/>
          <w:sz w:val="28"/>
          <w:szCs w:val="28"/>
          <w:lang w:val="uk-UA" w:eastAsia="uk-UA"/>
        </w:rPr>
        <w:t>,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їх техніко-економічні показники.</w:t>
      </w:r>
    </w:p>
    <w:p w:rsidR="00B86F27" w:rsidRPr="00DF3C82" w:rsidRDefault="003573AF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DF3C82">
        <w:rPr>
          <w:rFonts w:ascii="Times New Roman" w:hAnsi="Times New Roman"/>
          <w:bCs/>
          <w:sz w:val="28"/>
          <w:szCs w:val="28"/>
          <w:lang w:val="uk-UA"/>
        </w:rPr>
        <w:t>Т</w:t>
      </w:r>
      <w:r w:rsidR="002E19F6" w:rsidRPr="00DF3C82">
        <w:rPr>
          <w:rFonts w:ascii="Times New Roman" w:hAnsi="Times New Roman"/>
          <w:bCs/>
          <w:sz w:val="28"/>
          <w:szCs w:val="28"/>
          <w:lang w:val="uk-UA"/>
        </w:rPr>
        <w:t>вердофазн</w:t>
      </w:r>
      <w:r w:rsidRPr="00DF3C82">
        <w:rPr>
          <w:rFonts w:ascii="Times New Roman" w:hAnsi="Times New Roman"/>
          <w:bCs/>
          <w:sz w:val="28"/>
          <w:szCs w:val="28"/>
          <w:lang w:val="uk-UA"/>
        </w:rPr>
        <w:t>е</w:t>
      </w:r>
      <w:proofErr w:type="spellEnd"/>
      <w:r w:rsidR="002E19F6" w:rsidRPr="00DF3C82">
        <w:rPr>
          <w:rFonts w:ascii="Times New Roman" w:hAnsi="Times New Roman"/>
          <w:bCs/>
          <w:sz w:val="28"/>
          <w:szCs w:val="28"/>
          <w:lang w:val="uk-UA"/>
        </w:rPr>
        <w:t xml:space="preserve"> відновлення чорних металів</w:t>
      </w:r>
      <w:r w:rsidR="00A5707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його</w:t>
      </w:r>
      <w:r w:rsidR="002E19F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фізико-хімічні особливості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B86F27" w:rsidRPr="00DF3C82" w:rsidRDefault="00DA1BFB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Кінетичні особливості </w:t>
      </w:r>
      <w:proofErr w:type="spellStart"/>
      <w:r w:rsidRPr="00DF3C82">
        <w:rPr>
          <w:rFonts w:ascii="Times New Roman" w:hAnsi="Times New Roman"/>
          <w:bCs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bCs/>
          <w:sz w:val="28"/>
          <w:szCs w:val="28"/>
          <w:lang w:val="uk-UA"/>
        </w:rPr>
        <w:t xml:space="preserve"> відновлення чорних металів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6F27" w:rsidRPr="00DF3C82" w:rsidRDefault="00992119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lastRenderedPageBreak/>
        <w:t xml:space="preserve">Особливості </w:t>
      </w:r>
      <w:proofErr w:type="spellStart"/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відновлення заліза </w:t>
      </w:r>
      <w:proofErr w:type="spellStart"/>
      <w:r w:rsidRPr="00DF3C82">
        <w:rPr>
          <w:rFonts w:ascii="Times New Roman" w:hAnsi="Times New Roman"/>
          <w:sz w:val="28"/>
          <w:szCs w:val="28"/>
          <w:lang w:val="uk-UA"/>
        </w:rPr>
        <w:t>монооксидом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вуглецю.</w:t>
      </w:r>
    </w:p>
    <w:p w:rsidR="00B86F27" w:rsidRPr="00DF3C82" w:rsidRDefault="00992119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Особливості </w:t>
      </w:r>
      <w:proofErr w:type="spellStart"/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відновлення заліза </w:t>
      </w:r>
      <w:r w:rsidRPr="00DF3C82">
        <w:rPr>
          <w:rFonts w:ascii="Times New Roman" w:hAnsi="Times New Roman"/>
          <w:sz w:val="28"/>
          <w:szCs w:val="28"/>
          <w:lang w:val="uk-UA"/>
        </w:rPr>
        <w:t>воднем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B86F27" w:rsidRPr="00DF3C82" w:rsidRDefault="00992119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Особливості </w:t>
      </w:r>
      <w:proofErr w:type="spellStart"/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відновлення заліза </w:t>
      </w:r>
      <w:r w:rsidRPr="00DF3C82">
        <w:rPr>
          <w:rFonts w:ascii="Times New Roman" w:hAnsi="Times New Roman"/>
          <w:sz w:val="28"/>
          <w:szCs w:val="28"/>
          <w:lang w:val="uk-UA"/>
        </w:rPr>
        <w:t>твердим вуглецем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3573AF" w:rsidRPr="00DF3C82" w:rsidRDefault="003573AF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 xml:space="preserve">Порівняння відновної здатності СО </w:t>
      </w:r>
      <w:r w:rsidR="002460BC" w:rsidRPr="00DF3C82">
        <w:rPr>
          <w:rFonts w:ascii="Times New Roman" w:hAnsi="Times New Roman"/>
          <w:sz w:val="28"/>
          <w:szCs w:val="28"/>
          <w:lang w:val="uk-UA"/>
        </w:rPr>
        <w:t>і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 Н</w:t>
      </w:r>
      <w:r w:rsidRPr="00DF3C82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="009E063C" w:rsidRPr="00DF3C82">
        <w:rPr>
          <w:rFonts w:ascii="Times New Roman" w:hAnsi="Times New Roman"/>
          <w:sz w:val="28"/>
          <w:szCs w:val="28"/>
          <w:lang w:val="uk-UA"/>
        </w:rPr>
        <w:t xml:space="preserve"> при </w:t>
      </w:r>
      <w:proofErr w:type="spellStart"/>
      <w:r w:rsidR="009E063C" w:rsidRPr="00DF3C82">
        <w:rPr>
          <w:rFonts w:ascii="Times New Roman" w:hAnsi="Times New Roman"/>
          <w:sz w:val="28"/>
          <w:szCs w:val="28"/>
          <w:lang w:val="uk-UA"/>
        </w:rPr>
        <w:t>твердофазному</w:t>
      </w:r>
      <w:proofErr w:type="spellEnd"/>
      <w:r w:rsidR="009E063C" w:rsidRPr="00DF3C8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E063C"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відновленн</w:t>
      </w:r>
      <w:r w:rsidR="009E063C" w:rsidRPr="00DF3C82">
        <w:rPr>
          <w:rFonts w:ascii="Times New Roman" w:hAnsi="Times New Roman"/>
          <w:sz w:val="28"/>
          <w:szCs w:val="28"/>
          <w:lang w:val="uk-UA"/>
        </w:rPr>
        <w:t>і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9E063C" w:rsidRPr="00DF3C82" w:rsidRDefault="00EB5EDD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F3C82">
        <w:rPr>
          <w:rFonts w:ascii="Times New Roman" w:hAnsi="Times New Roman"/>
          <w:sz w:val="28"/>
          <w:szCs w:val="28"/>
          <w:lang w:val="uk-UA" w:eastAsia="uk-UA"/>
        </w:rPr>
        <w:t>Адсорбційно-автокаталітичний</w:t>
      </w:r>
      <w:proofErr w:type="spellEnd"/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механізм </w:t>
      </w:r>
      <w:proofErr w:type="spellStart"/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відновлення заліза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F45C30" w:rsidRPr="00DF3C82" w:rsidRDefault="009E063C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>Схема відновлення заліза за схемою послідовних перетворень Байкова.</w:t>
      </w:r>
    </w:p>
    <w:p w:rsidR="004607F4" w:rsidRPr="00DF3C82" w:rsidRDefault="004607F4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Сутність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металотермічних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процесів відновлення та галузь їх використання</w:t>
      </w:r>
      <w:r w:rsidR="00D940EF"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F45C30" w:rsidRPr="00DF3C82" w:rsidRDefault="00B305BE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Фізико-хімічні та кінетичні особливості відновлення з використанням металів</w:t>
      </w:r>
      <w:r w:rsidR="00F45C30"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D940EF" w:rsidRPr="00DF3C82" w:rsidRDefault="002460BC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DF3C82">
        <w:rPr>
          <w:rFonts w:ascii="Times New Roman" w:hAnsi="Times New Roman"/>
          <w:bCs/>
          <w:sz w:val="28"/>
          <w:szCs w:val="28"/>
          <w:lang w:val="uk-UA"/>
        </w:rPr>
        <w:t>Рідк</w:t>
      </w:r>
      <w:r w:rsidR="00D940EF" w:rsidRPr="00DF3C82">
        <w:rPr>
          <w:rFonts w:ascii="Times New Roman" w:hAnsi="Times New Roman"/>
          <w:bCs/>
          <w:sz w:val="28"/>
          <w:szCs w:val="28"/>
          <w:lang w:val="uk-UA"/>
        </w:rPr>
        <w:t>офазне</w:t>
      </w:r>
      <w:proofErr w:type="spellEnd"/>
      <w:r w:rsidR="00D940EF" w:rsidRPr="00DF3C82">
        <w:rPr>
          <w:rFonts w:ascii="Times New Roman" w:hAnsi="Times New Roman"/>
          <w:bCs/>
          <w:sz w:val="28"/>
          <w:szCs w:val="28"/>
          <w:lang w:val="uk-UA"/>
        </w:rPr>
        <w:t xml:space="preserve"> відновлення чорних металів</w:t>
      </w:r>
      <w:r w:rsidR="00D940EF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його фізико-хімічні особливості. </w:t>
      </w:r>
    </w:p>
    <w:p w:rsidR="00D940EF" w:rsidRPr="00DF3C82" w:rsidRDefault="00D940EF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Кінетичні особливості </w:t>
      </w:r>
      <w:proofErr w:type="spellStart"/>
      <w:r w:rsidRPr="00DF3C82">
        <w:rPr>
          <w:rFonts w:ascii="Times New Roman" w:hAnsi="Times New Roman"/>
          <w:bCs/>
          <w:sz w:val="28"/>
          <w:szCs w:val="28"/>
          <w:lang w:val="uk-UA"/>
        </w:rPr>
        <w:t>р</w:t>
      </w:r>
      <w:r w:rsidR="002460BC" w:rsidRPr="00DF3C82"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DF3C82">
        <w:rPr>
          <w:rFonts w:ascii="Times New Roman" w:hAnsi="Times New Roman"/>
          <w:bCs/>
          <w:sz w:val="28"/>
          <w:szCs w:val="28"/>
          <w:lang w:val="uk-UA"/>
        </w:rPr>
        <w:t>д</w:t>
      </w:r>
      <w:r w:rsidR="002460BC" w:rsidRPr="00DF3C82">
        <w:rPr>
          <w:rFonts w:ascii="Times New Roman" w:hAnsi="Times New Roman"/>
          <w:bCs/>
          <w:sz w:val="28"/>
          <w:szCs w:val="28"/>
          <w:lang w:val="uk-UA"/>
        </w:rPr>
        <w:t>к</w:t>
      </w:r>
      <w:r w:rsidRPr="00DF3C82">
        <w:rPr>
          <w:rFonts w:ascii="Times New Roman" w:hAnsi="Times New Roman"/>
          <w:bCs/>
          <w:sz w:val="28"/>
          <w:szCs w:val="28"/>
          <w:lang w:val="uk-UA"/>
        </w:rPr>
        <w:t>офазного</w:t>
      </w:r>
      <w:proofErr w:type="spellEnd"/>
      <w:r w:rsidRPr="00DF3C82">
        <w:rPr>
          <w:rFonts w:ascii="Times New Roman" w:hAnsi="Times New Roman"/>
          <w:bCs/>
          <w:sz w:val="28"/>
          <w:szCs w:val="28"/>
          <w:lang w:val="uk-UA"/>
        </w:rPr>
        <w:t xml:space="preserve"> відновлення чорних металів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D940EF" w:rsidRPr="00DF3C82" w:rsidRDefault="00D940EF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Особливості </w:t>
      </w:r>
      <w:proofErr w:type="spellStart"/>
      <w:r w:rsidR="002460BC" w:rsidRPr="00DF3C82">
        <w:rPr>
          <w:rFonts w:ascii="Times New Roman" w:hAnsi="Times New Roman"/>
          <w:bCs/>
          <w:sz w:val="28"/>
          <w:szCs w:val="28"/>
          <w:lang w:val="uk-UA"/>
        </w:rPr>
        <w:t>рідкофазного</w:t>
      </w:r>
      <w:proofErr w:type="spellEnd"/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відновлення заліза </w:t>
      </w:r>
      <w:proofErr w:type="spellStart"/>
      <w:r w:rsidRPr="00DF3C82">
        <w:rPr>
          <w:rFonts w:ascii="Times New Roman" w:hAnsi="Times New Roman"/>
          <w:sz w:val="28"/>
          <w:szCs w:val="28"/>
          <w:lang w:val="uk-UA"/>
        </w:rPr>
        <w:t>монооксидом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вуглецю.</w:t>
      </w:r>
    </w:p>
    <w:p w:rsidR="00D940EF" w:rsidRPr="00DF3C82" w:rsidRDefault="00D940EF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Особливості </w:t>
      </w:r>
      <w:proofErr w:type="spellStart"/>
      <w:r w:rsidR="002460BC" w:rsidRPr="00DF3C82">
        <w:rPr>
          <w:rFonts w:ascii="Times New Roman" w:hAnsi="Times New Roman"/>
          <w:bCs/>
          <w:sz w:val="28"/>
          <w:szCs w:val="28"/>
          <w:lang w:val="uk-UA"/>
        </w:rPr>
        <w:t>рідкофазного</w:t>
      </w:r>
      <w:proofErr w:type="spellEnd"/>
      <w:r w:rsidR="002460BC"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</w:t>
      </w:r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відновлення заліза </w:t>
      </w:r>
      <w:r w:rsidRPr="00DF3C82">
        <w:rPr>
          <w:rFonts w:ascii="Times New Roman" w:hAnsi="Times New Roman"/>
          <w:sz w:val="28"/>
          <w:szCs w:val="28"/>
          <w:lang w:val="uk-UA"/>
        </w:rPr>
        <w:t>воднем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D940EF" w:rsidRPr="00DF3C82" w:rsidRDefault="00D940EF" w:rsidP="002460BC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Особливості </w:t>
      </w:r>
      <w:proofErr w:type="spellStart"/>
      <w:r w:rsidR="002460BC" w:rsidRPr="00DF3C82">
        <w:rPr>
          <w:rFonts w:ascii="Times New Roman" w:hAnsi="Times New Roman"/>
          <w:bCs/>
          <w:sz w:val="28"/>
          <w:szCs w:val="28"/>
          <w:lang w:val="uk-UA"/>
        </w:rPr>
        <w:t>рідкофазного</w:t>
      </w:r>
      <w:proofErr w:type="spellEnd"/>
      <w:r w:rsidR="002460BC"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</w:t>
      </w:r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відновлення заліза </w:t>
      </w:r>
      <w:r w:rsidRPr="00DF3C82">
        <w:rPr>
          <w:rFonts w:ascii="Times New Roman" w:hAnsi="Times New Roman"/>
          <w:sz w:val="28"/>
          <w:szCs w:val="28"/>
          <w:lang w:val="uk-UA"/>
        </w:rPr>
        <w:t>твердим вуглецем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494369" w:rsidRPr="00DF3C82" w:rsidRDefault="00D940EF" w:rsidP="00494369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>Порівняння відновної здатності</w:t>
      </w:r>
      <w:r w:rsidR="002460BC" w:rsidRPr="00DF3C82">
        <w:rPr>
          <w:rFonts w:ascii="Times New Roman" w:hAnsi="Times New Roman"/>
          <w:sz w:val="28"/>
          <w:szCs w:val="28"/>
          <w:lang w:val="uk-UA"/>
        </w:rPr>
        <w:t xml:space="preserve"> СО,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 Н</w:t>
      </w:r>
      <w:r w:rsidRPr="00DF3C82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460BC" w:rsidRPr="00DF3C82">
        <w:rPr>
          <w:rFonts w:ascii="Times New Roman" w:hAnsi="Times New Roman"/>
          <w:sz w:val="28"/>
          <w:szCs w:val="28"/>
          <w:lang w:val="uk-UA"/>
        </w:rPr>
        <w:t xml:space="preserve">та твердого вуглецю 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при </w:t>
      </w:r>
      <w:proofErr w:type="spellStart"/>
      <w:r w:rsidR="002460BC" w:rsidRPr="00DF3C82">
        <w:rPr>
          <w:rFonts w:ascii="Times New Roman" w:hAnsi="Times New Roman"/>
          <w:bCs/>
          <w:sz w:val="28"/>
          <w:szCs w:val="28"/>
          <w:lang w:val="uk-UA"/>
        </w:rPr>
        <w:t>рідкофазно</w:t>
      </w:r>
      <w:r w:rsidRPr="00DF3C82">
        <w:rPr>
          <w:rFonts w:ascii="Times New Roman" w:hAnsi="Times New Roman"/>
          <w:sz w:val="28"/>
          <w:szCs w:val="28"/>
          <w:lang w:val="uk-UA"/>
        </w:rPr>
        <w:t>му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F3C82"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відновленн</w:t>
      </w:r>
      <w:r w:rsidRPr="00DF3C82">
        <w:rPr>
          <w:rFonts w:ascii="Times New Roman" w:hAnsi="Times New Roman"/>
          <w:sz w:val="28"/>
          <w:szCs w:val="28"/>
          <w:lang w:val="uk-UA"/>
        </w:rPr>
        <w:t>і.</w:t>
      </w:r>
    </w:p>
    <w:p w:rsidR="00494369" w:rsidRPr="00DF3C82" w:rsidRDefault="00494369" w:rsidP="00494369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 xml:space="preserve">Сучасний стан процесів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та їх розповсюдження у світі.</w:t>
      </w:r>
    </w:p>
    <w:p w:rsidR="00E35333" w:rsidRPr="00DF3C82" w:rsidRDefault="00E35333" w:rsidP="00E35333">
      <w:pPr>
        <w:pStyle w:val="Style24"/>
        <w:widowControl/>
        <w:numPr>
          <w:ilvl w:val="0"/>
          <w:numId w:val="2"/>
        </w:numPr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Класифікація процесів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86F27" w:rsidRPr="00DF3C82" w:rsidRDefault="001F1F72" w:rsidP="00D940EF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Вим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оги до сировини та </w:t>
      </w:r>
      <w:proofErr w:type="spellStart"/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відновлювачів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494369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шахтних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 процесах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</w:t>
      </w:r>
      <w:r w:rsidR="00494369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1F1F72" w:rsidRPr="00DF3C82" w:rsidRDefault="001F1F72" w:rsidP="00D940EF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Загальна конструкція агрегатів та принцип роботи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шахтних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 процесів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відновлення.</w:t>
      </w:r>
    </w:p>
    <w:p w:rsidR="001F1F72" w:rsidRPr="00DF3C82" w:rsidRDefault="001551B7" w:rsidP="00D940EF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Властивості продукції </w:t>
      </w:r>
      <w:r w:rsidR="009B5B26"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основних </w:t>
      </w:r>
      <w:r w:rsidR="009B5B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шахтних</w:t>
      </w:r>
      <w:r w:rsidR="009B5B26" w:rsidRPr="00DF3C82">
        <w:rPr>
          <w:rFonts w:ascii="Times New Roman" w:hAnsi="Times New Roman"/>
          <w:sz w:val="28"/>
          <w:szCs w:val="28"/>
          <w:lang w:val="uk-UA"/>
        </w:rPr>
        <w:t xml:space="preserve"> процесів </w:t>
      </w:r>
      <w:proofErr w:type="spellStart"/>
      <w:r w:rsidR="009B5B26"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="009B5B26"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порівняння їх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>техніко-економічних показників</w:t>
      </w:r>
      <w:r w:rsidR="009B5B26"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6C76C9" w:rsidRPr="00DF3C82" w:rsidRDefault="006C76C9" w:rsidP="006C76C9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Вимоги до сировини та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відновлювач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ів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</w:t>
      </w:r>
      <w:r w:rsidRPr="00DF3C82">
        <w:rPr>
          <w:rFonts w:ascii="Times New Roman" w:hAnsi="Times New Roman"/>
          <w:sz w:val="28"/>
          <w:szCs w:val="28"/>
          <w:lang w:val="uk-UA"/>
        </w:rPr>
        <w:t>періодично працюючих ретортах</w:t>
      </w:r>
      <w:r w:rsidRPr="00DF3C82">
        <w:rPr>
          <w:rFonts w:ascii="Times New Roman" w:hAnsi="Times New Roman"/>
          <w:color w:val="008000"/>
          <w:sz w:val="28"/>
          <w:szCs w:val="28"/>
          <w:lang w:val="uk-UA"/>
        </w:rPr>
        <w:t xml:space="preserve">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губча</w:t>
      </w:r>
      <w:r w:rsidR="000F6485">
        <w:rPr>
          <w:rFonts w:ascii="Times New Roman" w:hAnsi="Times New Roman"/>
          <w:sz w:val="28"/>
          <w:szCs w:val="28"/>
          <w:lang w:val="uk-UA"/>
        </w:rPr>
        <w:t>с</w:t>
      </w:r>
      <w:r w:rsidRPr="00DF3C82">
        <w:rPr>
          <w:rFonts w:ascii="Times New Roman" w:hAnsi="Times New Roman"/>
          <w:sz w:val="28"/>
          <w:szCs w:val="28"/>
          <w:lang w:val="uk-UA"/>
        </w:rPr>
        <w:t>того заліза.</w:t>
      </w:r>
    </w:p>
    <w:p w:rsidR="006C76C9" w:rsidRPr="00DF3C82" w:rsidRDefault="006C76C9" w:rsidP="00E12A43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Загальна конструкція та принцип роботи </w:t>
      </w:r>
      <w:r w:rsidRPr="00DF3C82">
        <w:rPr>
          <w:rFonts w:ascii="Times New Roman" w:hAnsi="Times New Roman"/>
          <w:sz w:val="28"/>
          <w:szCs w:val="28"/>
          <w:lang w:val="uk-UA"/>
        </w:rPr>
        <w:t>періодично працюючих реторт</w:t>
      </w:r>
      <w:r w:rsidRPr="00DF3C82">
        <w:rPr>
          <w:rFonts w:ascii="Times New Roman" w:hAnsi="Times New Roman"/>
          <w:color w:val="008000"/>
          <w:sz w:val="28"/>
          <w:szCs w:val="28"/>
          <w:lang w:val="uk-UA"/>
        </w:rPr>
        <w:t xml:space="preserve">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губча</w:t>
      </w:r>
      <w:r w:rsidR="000F6485">
        <w:rPr>
          <w:rFonts w:ascii="Times New Roman" w:hAnsi="Times New Roman"/>
          <w:sz w:val="28"/>
          <w:szCs w:val="28"/>
          <w:lang w:val="uk-UA"/>
        </w:rPr>
        <w:t>с</w:t>
      </w:r>
      <w:r w:rsidRPr="00DF3C82">
        <w:rPr>
          <w:rFonts w:ascii="Times New Roman" w:hAnsi="Times New Roman"/>
          <w:sz w:val="28"/>
          <w:szCs w:val="28"/>
          <w:lang w:val="uk-UA"/>
        </w:rPr>
        <w:t>того заліза.</w:t>
      </w:r>
    </w:p>
    <w:p w:rsidR="00391D8B" w:rsidRPr="00DF3C82" w:rsidRDefault="00391D8B" w:rsidP="00E12A43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lastRenderedPageBreak/>
        <w:t>Загальна хара</w:t>
      </w:r>
      <w:r w:rsidR="00DF3C82" w:rsidRPr="00DF3C82">
        <w:rPr>
          <w:rFonts w:ascii="Times New Roman" w:hAnsi="Times New Roman"/>
          <w:sz w:val="28"/>
          <w:szCs w:val="28"/>
          <w:lang w:val="uk-UA"/>
        </w:rPr>
        <w:t xml:space="preserve">ктеристика продукції </w:t>
      </w:r>
      <w:proofErr w:type="spellStart"/>
      <w:r w:rsidR="00DF3C82" w:rsidRPr="00DF3C82">
        <w:rPr>
          <w:rFonts w:ascii="Times New Roman" w:hAnsi="Times New Roman"/>
          <w:sz w:val="28"/>
          <w:szCs w:val="28"/>
          <w:lang w:val="uk-UA"/>
        </w:rPr>
        <w:t>періодично</w:t>
      </w:r>
      <w:r w:rsidRPr="00DF3C82">
        <w:rPr>
          <w:rFonts w:ascii="Times New Roman" w:hAnsi="Times New Roman"/>
          <w:sz w:val="28"/>
          <w:szCs w:val="28"/>
          <w:lang w:val="uk-UA"/>
        </w:rPr>
        <w:t>працюючих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реторт</w:t>
      </w:r>
      <w:r w:rsidRPr="00DF3C82">
        <w:rPr>
          <w:rFonts w:ascii="Times New Roman" w:hAnsi="Times New Roman"/>
          <w:color w:val="008000"/>
          <w:sz w:val="28"/>
          <w:szCs w:val="28"/>
          <w:lang w:val="uk-UA"/>
        </w:rPr>
        <w:t xml:space="preserve">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губча</w:t>
      </w:r>
      <w:r w:rsidR="000F6485">
        <w:rPr>
          <w:rFonts w:ascii="Times New Roman" w:hAnsi="Times New Roman"/>
          <w:sz w:val="28"/>
          <w:szCs w:val="28"/>
          <w:lang w:val="uk-UA"/>
        </w:rPr>
        <w:t>с</w:t>
      </w:r>
      <w:r w:rsidRPr="00DF3C82">
        <w:rPr>
          <w:rFonts w:ascii="Times New Roman" w:hAnsi="Times New Roman"/>
          <w:sz w:val="28"/>
          <w:szCs w:val="28"/>
          <w:lang w:val="uk-UA"/>
        </w:rPr>
        <w:t>того заліза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7E16B8" w:rsidRPr="00DF3C82" w:rsidRDefault="006C76C9" w:rsidP="007E16B8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>Техніко-економічн</w:t>
      </w:r>
      <w:r w:rsidR="00391D8B" w:rsidRPr="00DF3C82">
        <w:rPr>
          <w:rFonts w:ascii="Times New Roman" w:hAnsi="Times New Roman"/>
          <w:sz w:val="28"/>
          <w:szCs w:val="28"/>
          <w:lang w:val="uk-UA" w:eastAsia="uk-UA"/>
        </w:rPr>
        <w:t>і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показник</w:t>
      </w:r>
      <w:r w:rsidR="00391D8B" w:rsidRPr="00DF3C82">
        <w:rPr>
          <w:rFonts w:ascii="Times New Roman" w:hAnsi="Times New Roman"/>
          <w:sz w:val="28"/>
          <w:szCs w:val="28"/>
          <w:lang w:val="uk-UA" w:eastAsia="uk-UA"/>
        </w:rPr>
        <w:t>и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391D8B" w:rsidRPr="00DF3C82">
        <w:rPr>
          <w:rFonts w:ascii="Times New Roman" w:hAnsi="Times New Roman"/>
          <w:sz w:val="28"/>
          <w:szCs w:val="28"/>
          <w:lang w:val="uk-UA"/>
        </w:rPr>
        <w:t>періодично працюючих реторт</w:t>
      </w:r>
      <w:r w:rsidR="00391D8B" w:rsidRPr="00DF3C82">
        <w:rPr>
          <w:rFonts w:ascii="Times New Roman" w:hAnsi="Times New Roman"/>
          <w:color w:val="008000"/>
          <w:sz w:val="28"/>
          <w:szCs w:val="28"/>
          <w:lang w:val="uk-UA"/>
        </w:rPr>
        <w:t xml:space="preserve"> </w:t>
      </w:r>
      <w:proofErr w:type="spellStart"/>
      <w:r w:rsidR="00391D8B"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="00391D8B"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губча</w:t>
      </w:r>
      <w:r w:rsidR="000F6485">
        <w:rPr>
          <w:rFonts w:ascii="Times New Roman" w:hAnsi="Times New Roman"/>
          <w:sz w:val="28"/>
          <w:szCs w:val="28"/>
          <w:lang w:val="uk-UA"/>
        </w:rPr>
        <w:t>с</w:t>
      </w:r>
      <w:r w:rsidR="00391D8B" w:rsidRPr="00DF3C82">
        <w:rPr>
          <w:rFonts w:ascii="Times New Roman" w:hAnsi="Times New Roman"/>
          <w:sz w:val="28"/>
          <w:szCs w:val="28"/>
          <w:lang w:val="uk-UA"/>
        </w:rPr>
        <w:t>того заліза</w:t>
      </w:r>
      <w:r w:rsidR="00B86F2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7E16B8" w:rsidRPr="00DF3C82" w:rsidRDefault="00A57104" w:rsidP="007E16B8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Вимоги до сировини та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відновлювач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ів</w:t>
      </w:r>
      <w:proofErr w:type="spellEnd"/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4D2993" w:rsidRPr="00DF3C82">
        <w:rPr>
          <w:rFonts w:ascii="Times New Roman" w:hAnsi="Times New Roman"/>
          <w:sz w:val="28"/>
          <w:szCs w:val="28"/>
          <w:lang w:val="uk-UA"/>
        </w:rPr>
        <w:t xml:space="preserve">процесах </w:t>
      </w:r>
      <w:proofErr w:type="spellStart"/>
      <w:r w:rsidR="007E16B8"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="007E16B8"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з «киплячим» шаром.</w:t>
      </w:r>
    </w:p>
    <w:p w:rsidR="00A57104" w:rsidRPr="00DF3C82" w:rsidRDefault="00A57104" w:rsidP="00A5710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Загальна конструкція та принцип роботи </w:t>
      </w:r>
      <w:r w:rsidR="004D2993" w:rsidRPr="00DF3C82">
        <w:rPr>
          <w:rFonts w:ascii="Times New Roman" w:hAnsi="Times New Roman"/>
          <w:sz w:val="28"/>
          <w:szCs w:val="28"/>
          <w:lang w:val="uk-UA"/>
        </w:rPr>
        <w:t>агрегатів</w:t>
      </w:r>
      <w:r w:rsidR="004D2993" w:rsidRPr="00DF3C82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proofErr w:type="spellStart"/>
      <w:r w:rsidR="004D2993"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="004D2993"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з «киплячим» шаром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A57104" w:rsidRPr="00DF3C82" w:rsidRDefault="00A57104" w:rsidP="00A5710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 xml:space="preserve">Загальна характеристика продукції </w:t>
      </w:r>
      <w:r w:rsidR="00265325" w:rsidRPr="00DF3C82">
        <w:rPr>
          <w:rFonts w:ascii="Times New Roman" w:hAnsi="Times New Roman"/>
          <w:sz w:val="28"/>
          <w:szCs w:val="28"/>
          <w:lang w:val="uk-UA"/>
        </w:rPr>
        <w:t>агрегатів</w:t>
      </w:r>
      <w:r w:rsidR="00265325" w:rsidRPr="00DF3C82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proofErr w:type="spellStart"/>
      <w:r w:rsidR="00265325"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="00265325"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з «киплячим» шаром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4D7C18" w:rsidRPr="00DF3C82" w:rsidRDefault="00A57104" w:rsidP="004D7C18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</w:t>
      </w:r>
      <w:r w:rsidR="00265325" w:rsidRPr="00DF3C82">
        <w:rPr>
          <w:rFonts w:ascii="Times New Roman" w:hAnsi="Times New Roman"/>
          <w:sz w:val="28"/>
          <w:szCs w:val="28"/>
          <w:lang w:val="uk-UA"/>
        </w:rPr>
        <w:t>агрегатів</w:t>
      </w:r>
      <w:r w:rsidR="00265325" w:rsidRPr="00DF3C82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proofErr w:type="spellStart"/>
      <w:r w:rsidR="00265325"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="00265325"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з «киплячим» шаром.</w:t>
      </w:r>
    </w:p>
    <w:p w:rsidR="004D7C18" w:rsidRPr="00DF3C82" w:rsidRDefault="00EB173D" w:rsidP="004D7C18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Вимоги до сировини та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відновлювач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ів</w:t>
      </w:r>
      <w:proofErr w:type="spellEnd"/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процесах </w:t>
      </w:r>
      <w:r w:rsidR="004D7C18" w:rsidRPr="00DF3C82">
        <w:rPr>
          <w:rFonts w:ascii="Times New Roman" w:hAnsi="Times New Roman"/>
          <w:sz w:val="28"/>
          <w:szCs w:val="28"/>
          <w:lang w:val="uk-UA"/>
        </w:rPr>
        <w:t>відновлення губча</w:t>
      </w:r>
      <w:r w:rsidR="000F6485">
        <w:rPr>
          <w:rFonts w:ascii="Times New Roman" w:hAnsi="Times New Roman"/>
          <w:sz w:val="28"/>
          <w:szCs w:val="28"/>
          <w:lang w:val="uk-UA"/>
        </w:rPr>
        <w:t>с</w:t>
      </w:r>
      <w:r w:rsidR="004D7C18" w:rsidRPr="00DF3C82">
        <w:rPr>
          <w:rFonts w:ascii="Times New Roman" w:hAnsi="Times New Roman"/>
          <w:sz w:val="28"/>
          <w:szCs w:val="28"/>
          <w:lang w:val="uk-UA"/>
        </w:rPr>
        <w:t>того заліза в агрегатах з обертовою трубою й обертовим подом</w:t>
      </w:r>
      <w:r w:rsidR="00DF3C82"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EB173D" w:rsidRPr="00DF3C82" w:rsidRDefault="00EB173D" w:rsidP="00EB173D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Загальна конструкція та принцип роботи </w:t>
      </w:r>
      <w:r w:rsidRPr="00DF3C82">
        <w:rPr>
          <w:rFonts w:ascii="Times New Roman" w:hAnsi="Times New Roman"/>
          <w:sz w:val="28"/>
          <w:szCs w:val="28"/>
          <w:lang w:val="uk-UA"/>
        </w:rPr>
        <w:t>агрегатів</w:t>
      </w:r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</w:t>
      </w:r>
      <w:r w:rsidR="001423E9" w:rsidRPr="00DF3C82">
        <w:rPr>
          <w:rFonts w:ascii="Times New Roman" w:hAnsi="Times New Roman"/>
          <w:sz w:val="28"/>
          <w:szCs w:val="28"/>
          <w:lang w:val="uk-UA"/>
        </w:rPr>
        <w:t>губча</w:t>
      </w:r>
      <w:r w:rsidR="000F6485">
        <w:rPr>
          <w:rFonts w:ascii="Times New Roman" w:hAnsi="Times New Roman"/>
          <w:sz w:val="28"/>
          <w:szCs w:val="28"/>
          <w:lang w:val="uk-UA"/>
        </w:rPr>
        <w:t>с</w:t>
      </w:r>
      <w:r w:rsidR="001423E9" w:rsidRPr="00DF3C82">
        <w:rPr>
          <w:rFonts w:ascii="Times New Roman" w:hAnsi="Times New Roman"/>
          <w:sz w:val="28"/>
          <w:szCs w:val="28"/>
          <w:lang w:val="uk-UA"/>
        </w:rPr>
        <w:t>того заліза в агрегатах з обертовою трубою й обертовим подом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EB173D" w:rsidRPr="00DF3C82" w:rsidRDefault="00EB173D" w:rsidP="00EB173D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>Загальна характеристика продукції агрегатів</w:t>
      </w:r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</w:t>
      </w:r>
      <w:r w:rsidR="001423E9" w:rsidRPr="00DF3C82">
        <w:rPr>
          <w:rFonts w:ascii="Times New Roman" w:hAnsi="Times New Roman"/>
          <w:sz w:val="28"/>
          <w:szCs w:val="28"/>
          <w:lang w:val="uk-UA"/>
        </w:rPr>
        <w:t>з обертовою трубою й обертовим подом.</w:t>
      </w:r>
    </w:p>
    <w:p w:rsidR="00EB173D" w:rsidRPr="00DF3C82" w:rsidRDefault="00EB173D" w:rsidP="00EB173D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</w:t>
      </w:r>
      <w:r w:rsidRPr="00DF3C82">
        <w:rPr>
          <w:rFonts w:ascii="Times New Roman" w:hAnsi="Times New Roman"/>
          <w:sz w:val="28"/>
          <w:szCs w:val="28"/>
          <w:lang w:val="uk-UA"/>
        </w:rPr>
        <w:t>агрегатів</w:t>
      </w:r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</w:t>
      </w:r>
      <w:r w:rsidR="002B2C35" w:rsidRPr="00DF3C82">
        <w:rPr>
          <w:rFonts w:ascii="Times New Roman" w:hAnsi="Times New Roman"/>
          <w:sz w:val="28"/>
          <w:szCs w:val="28"/>
          <w:lang w:val="uk-UA"/>
        </w:rPr>
        <w:t xml:space="preserve"> з обертовою трубою й обертовим подом.</w:t>
      </w:r>
    </w:p>
    <w:p w:rsidR="001551B7" w:rsidRPr="00DF3C82" w:rsidRDefault="00DC4FAA" w:rsidP="00EB173D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Загальна конструкція та принцип роботи а</w:t>
      </w:r>
      <w:r w:rsidRPr="00DF3C82">
        <w:rPr>
          <w:rFonts w:ascii="Times New Roman" w:hAnsi="Times New Roman"/>
          <w:sz w:val="28"/>
          <w:szCs w:val="28"/>
          <w:lang w:val="uk-UA"/>
        </w:rPr>
        <w:t>грегатів</w:t>
      </w:r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твердофазного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</w:t>
      </w:r>
      <w:r w:rsidRPr="00DF3C82">
        <w:rPr>
          <w:rFonts w:ascii="Times New Roman" w:eastAsiaTheme="minorHAnsi" w:hAnsi="Times New Roman" w:cstheme="minorBidi"/>
          <w:sz w:val="28"/>
          <w:szCs w:val="28"/>
          <w:lang w:val="uk-UA" w:eastAsia="en-US"/>
        </w:rPr>
        <w:t xml:space="preserve"> </w:t>
      </w:r>
      <w:r w:rsidRPr="00DF3C82">
        <w:rPr>
          <w:rFonts w:ascii="Times New Roman" w:hAnsi="Times New Roman"/>
          <w:sz w:val="28"/>
          <w:szCs w:val="28"/>
          <w:lang w:val="uk-UA"/>
        </w:rPr>
        <w:t>у муфельних і прохідних печах</w:t>
      </w:r>
    </w:p>
    <w:p w:rsidR="00245EAF" w:rsidRPr="00DF3C82" w:rsidRDefault="00245EAF" w:rsidP="00245EAF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Загальна конструкція та принцип роботи</w:t>
      </w:r>
      <w:r w:rsidR="001801C5" w:rsidRPr="00DF3C82">
        <w:rPr>
          <w:rFonts w:ascii="Times New Roman" w:hAnsi="Times New Roman"/>
          <w:sz w:val="28"/>
          <w:szCs w:val="28"/>
          <w:lang w:val="uk-UA"/>
        </w:rPr>
        <w:t xml:space="preserve"> агрегатів для виробництва криці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870510" w:rsidRPr="00DF3C82" w:rsidRDefault="001769C7" w:rsidP="001801C5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Основні </w:t>
      </w:r>
      <w:r w:rsidR="00ED7E26" w:rsidRPr="00DF3C82">
        <w:rPr>
          <w:rFonts w:ascii="Times New Roman" w:hAnsi="Times New Roman"/>
          <w:sz w:val="28"/>
          <w:szCs w:val="28"/>
          <w:lang w:val="uk-UA"/>
        </w:rPr>
        <w:t>характеристики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 криці та т</w:t>
      </w:r>
      <w:r w:rsidR="00245EAF" w:rsidRPr="00DF3C82">
        <w:rPr>
          <w:rFonts w:ascii="Times New Roman" w:hAnsi="Times New Roman"/>
          <w:sz w:val="28"/>
          <w:szCs w:val="28"/>
          <w:lang w:val="uk-UA" w:eastAsia="uk-UA"/>
        </w:rPr>
        <w:t xml:space="preserve">ехніко-економічні показники </w:t>
      </w:r>
      <w:r w:rsidR="001801C5" w:rsidRPr="00DF3C82">
        <w:rPr>
          <w:rFonts w:ascii="Times New Roman" w:hAnsi="Times New Roman"/>
          <w:sz w:val="28"/>
          <w:szCs w:val="28"/>
          <w:lang w:val="uk-UA" w:eastAsia="uk-UA"/>
        </w:rPr>
        <w:t>процесу виробництва криці</w:t>
      </w:r>
      <w:r w:rsidR="001801C5"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1801C5" w:rsidRPr="00DF3C82" w:rsidRDefault="001769C7" w:rsidP="001801C5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Використання продукції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твердофазного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у сталеплавильному виробництві. Переваги та недоліки.</w:t>
      </w:r>
    </w:p>
    <w:p w:rsidR="00695D35" w:rsidRPr="00DF3C82" w:rsidRDefault="00695D35" w:rsidP="00695D35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 xml:space="preserve">Сучасний стан процесів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рідкофазного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 та їх розповсюдження у світі.</w:t>
      </w:r>
    </w:p>
    <w:p w:rsidR="00E35333" w:rsidRPr="00DF3C82" w:rsidRDefault="00E35333" w:rsidP="00695D35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 xml:space="preserve">Класифікація процесів </w:t>
      </w:r>
      <w:proofErr w:type="spellStart"/>
      <w:r w:rsidRPr="00DF3C82">
        <w:rPr>
          <w:rFonts w:ascii="Times New Roman" w:hAnsi="Times New Roman"/>
          <w:spacing w:val="-4"/>
          <w:sz w:val="28"/>
          <w:szCs w:val="28"/>
          <w:lang w:val="uk-UA"/>
        </w:rPr>
        <w:t>рідкофазного</w:t>
      </w:r>
      <w:proofErr w:type="spellEnd"/>
      <w:r w:rsidRPr="00DF3C82">
        <w:rPr>
          <w:rFonts w:ascii="Times New Roman" w:hAnsi="Times New Roman"/>
          <w:sz w:val="28"/>
          <w:szCs w:val="28"/>
          <w:lang w:val="uk-UA"/>
        </w:rPr>
        <w:t xml:space="preserve"> відновлення</w:t>
      </w:r>
      <w:r w:rsidR="00ED7E26"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4C3CEA" w:rsidRPr="00DF3C82" w:rsidRDefault="004C3CEA" w:rsidP="001551B7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Технологічні схеми прямого одержання рідкого металу 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агрегатах на базі електропечі.</w:t>
      </w:r>
    </w:p>
    <w:p w:rsidR="00742D3E" w:rsidRPr="00DF3C82" w:rsidRDefault="00742D3E" w:rsidP="001551B7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Властивості </w:t>
      </w:r>
      <w:r w:rsidR="00B82B6C"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продукції </w:t>
      </w:r>
      <w:r w:rsidR="00B82B6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агрегатів </w:t>
      </w:r>
      <w:proofErr w:type="spellStart"/>
      <w:r w:rsidR="00B82B6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="00B82B6C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на базі електропечі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п</w:t>
      </w:r>
      <w:r w:rsidR="00EE0C4E"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орівняння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>техніко-економічних показників</w:t>
      </w:r>
      <w:r w:rsidR="00EE0C4E" w:rsidRPr="00DF3C82">
        <w:rPr>
          <w:rFonts w:ascii="Times New Roman" w:hAnsi="Times New Roman"/>
          <w:sz w:val="28"/>
          <w:szCs w:val="28"/>
          <w:lang w:val="uk-UA" w:eastAsia="uk-UA"/>
        </w:rPr>
        <w:t xml:space="preserve"> цих процесів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4C3CEA" w:rsidRPr="00DF3C82" w:rsidRDefault="00874AC8" w:rsidP="001551B7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Конструкція агрегату</w:t>
      </w:r>
      <w:r w:rsidR="005047AE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т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ехнологічна схема</w:t>
      </w:r>
      <w:r w:rsidR="004C3CE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прямого одержання рідкого металу у обертов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ому</w:t>
      </w:r>
      <w:r w:rsidR="004C3CE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конвертор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="004C3CE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EF1442" w:rsidRPr="00DF3C82" w:rsidRDefault="005047AE" w:rsidP="001551B7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одержання рідкого металу 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874AC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обертовому конверторі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4C3CEA" w:rsidRPr="00DF3C82" w:rsidRDefault="00874AC8" w:rsidP="001551B7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Конструкція агрегату</w:t>
      </w:r>
      <w:r w:rsidR="005047AE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т</w:t>
      </w:r>
      <w:r w:rsidR="004C3CE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ехнологічн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4C3CE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схеми прямого одержання рідкого металу 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 </w:t>
      </w:r>
      <w:proofErr w:type="spellStart"/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залізовугі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льних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котишів </w:t>
      </w:r>
      <w:r w:rsidR="004C3CE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 подов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ому</w:t>
      </w:r>
      <w:r w:rsidR="004C3CE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агрегат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="004C3CEA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5047AE" w:rsidRPr="00DF3C82" w:rsidRDefault="005047AE" w:rsidP="005047AE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одержання рідкого металу у </w:t>
      </w:r>
      <w:r w:rsidR="00874AC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подовому агрегаті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4C3CEA" w:rsidRPr="00DF3C82" w:rsidRDefault="004C3CEA" w:rsidP="001551B7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Технологічні схеми прямого одержання рідкого металу у циклонних агрегатах.</w:t>
      </w:r>
    </w:p>
    <w:p w:rsidR="00EF1442" w:rsidRPr="00DF3C82" w:rsidRDefault="00874AC8" w:rsidP="001551B7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 w:eastAsia="uk-UA"/>
        </w:rPr>
        <w:t>Техніко-економічні показники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одержання рідкого металу у циклонних агрегатах.</w:t>
      </w:r>
    </w:p>
    <w:p w:rsidR="00874AC8" w:rsidRPr="00DF3C82" w:rsidRDefault="00874AC8" w:rsidP="00874AC8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Вим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оги до сировини та </w:t>
      </w:r>
      <w:proofErr w:type="spellStart"/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відновлювачів</w:t>
      </w:r>
      <w:proofErr w:type="spellEnd"/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5060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процесах </w:t>
      </w:r>
      <w:proofErr w:type="spellStart"/>
      <w:r w:rsidR="005060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азного</w:t>
      </w:r>
      <w:proofErr w:type="spellEnd"/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 </w:t>
      </w:r>
      <w:proofErr w:type="spellStart"/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допалюванн</w:t>
      </w:r>
      <w:r w:rsidR="005060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ям</w:t>
      </w:r>
      <w:proofErr w:type="spellEnd"/>
      <w:r w:rsidR="005060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СО за межами агрегату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874AC8" w:rsidRPr="00DF3C82" w:rsidRDefault="00874AC8" w:rsidP="00874AC8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Загальна конструкція та принцип роботи </w:t>
      </w:r>
      <w:r w:rsidR="005060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агрегатів </w:t>
      </w:r>
      <w:proofErr w:type="spellStart"/>
      <w:r w:rsidR="005060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="005060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 </w:t>
      </w:r>
      <w:proofErr w:type="spellStart"/>
      <w:r w:rsidR="005060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допа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лювання</w:t>
      </w:r>
      <w:r w:rsidR="005060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</w:t>
      </w:r>
      <w:proofErr w:type="spellEnd"/>
      <w:r w:rsidR="0050604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СО за межами агрегату для виробництва електроструму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874AC8" w:rsidRPr="00DF3C82" w:rsidRDefault="00B42FA3" w:rsidP="00874AC8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>Х</w:t>
      </w:r>
      <w:r w:rsidR="00874AC8" w:rsidRPr="00DF3C82">
        <w:rPr>
          <w:rFonts w:ascii="Times New Roman" w:hAnsi="Times New Roman"/>
          <w:sz w:val="28"/>
          <w:szCs w:val="28"/>
          <w:lang w:val="uk-UA"/>
        </w:rPr>
        <w:t xml:space="preserve">арактеристика продукції </w:t>
      </w:r>
      <w:r w:rsidRPr="00DF3C82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агрегатів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азного</w:t>
      </w:r>
      <w:proofErr w:type="spellEnd"/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 </w:t>
      </w:r>
      <w:proofErr w:type="spellStart"/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допалюванн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ям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СО за межами агрегату</w:t>
      </w:r>
      <w:r w:rsidR="00874AC8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42FA3" w:rsidRPr="00DF3C82" w:rsidRDefault="00B42FA3" w:rsidP="00B42FA3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Вимоги до сировини та </w:t>
      </w:r>
      <w:proofErr w:type="spellStart"/>
      <w:r w:rsidR="00DF3C8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відновлювачів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процесах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 </w:t>
      </w:r>
      <w:r w:rsidR="009E5183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використанням СО для попереднього відновлення залізорудних матеріалів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9E5183" w:rsidRPr="00DF3C82" w:rsidRDefault="009E5183" w:rsidP="009E5183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Загальна конструкція та принцип роботи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агрегатів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 використанням СО для попереднього відновлення залізорудних матеріалів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9E5183" w:rsidRPr="00DF3C82" w:rsidRDefault="009E5183" w:rsidP="009E5183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 xml:space="preserve">Характеристика продукції та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агрегатів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 використанням СО для попереднього відновлення залізорудних матеріалів.</w:t>
      </w:r>
    </w:p>
    <w:p w:rsidR="00094EAA" w:rsidRPr="00DF3C82" w:rsidRDefault="00094EAA" w:rsidP="00094EAA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Вимоги до сировини та </w:t>
      </w:r>
      <w:proofErr w:type="spellStart"/>
      <w:r w:rsidR="00DF3C8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відновлювачів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процесах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з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допалюванням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СО в робочому просторі агрегату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094EAA" w:rsidRPr="00DF3C82" w:rsidRDefault="00094EAA" w:rsidP="00094EAA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Загальна конструкція та принцип роботи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агрегатів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</w:t>
      </w:r>
      <w:r w:rsidR="00EE08D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 </w:t>
      </w:r>
      <w:proofErr w:type="spellStart"/>
      <w:r w:rsidR="00EE08D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допалюванням</w:t>
      </w:r>
      <w:proofErr w:type="spellEnd"/>
      <w:r w:rsidR="00EE08D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СО в робочому просторі агрегату</w:t>
      </w:r>
      <w:r w:rsidR="00EE08D2"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874AC8" w:rsidRPr="00DF3C82" w:rsidRDefault="00094EAA" w:rsidP="00094EAA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lastRenderedPageBreak/>
        <w:t xml:space="preserve">Характеристика продукції та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агрегатів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</w:t>
      </w:r>
      <w:r w:rsidR="00EE08D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 </w:t>
      </w:r>
      <w:proofErr w:type="spellStart"/>
      <w:r w:rsidR="00EE08D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допалюванням</w:t>
      </w:r>
      <w:proofErr w:type="spellEnd"/>
      <w:r w:rsidR="00EE08D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СО в робочому просторі агрегату</w:t>
      </w:r>
      <w:r w:rsidR="00EE08D2"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996900" w:rsidRPr="00DF3C82" w:rsidRDefault="007A6787" w:rsidP="00996900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Використання продукції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 у сталеплавильному виробництві. Переваги та недоліки.</w:t>
      </w:r>
    </w:p>
    <w:p w:rsidR="00173850" w:rsidRPr="00DF3C82" w:rsidRDefault="00996900" w:rsidP="00996900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Низькотемпературна плазма та гази, що використовуються</w:t>
      </w:r>
      <w:r w:rsidR="00DF3C8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для її отримання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605594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Способи створення плазми та принципові схеми устрою плазмотронів.</w:t>
      </w:r>
    </w:p>
    <w:p w:rsidR="00002C15" w:rsidRPr="00DF3C82" w:rsidRDefault="00996900" w:rsidP="00094EAA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Загальна конструкція та принцип роботи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002C1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одностадійних</w:t>
      </w:r>
      <w:proofErr w:type="spellEnd"/>
      <w:r w:rsidR="00002C1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відновних прямоточних та </w:t>
      </w:r>
      <w:proofErr w:type="spellStart"/>
      <w:r w:rsidR="00002C1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струменевих</w:t>
      </w:r>
      <w:proofErr w:type="spellEnd"/>
      <w:r w:rsidR="00002C15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процесів із застосуванням низькотемпературної плазми.</w:t>
      </w:r>
    </w:p>
    <w:p w:rsidR="00605594" w:rsidRPr="00DF3C82" w:rsidRDefault="00DD6437" w:rsidP="00094EAA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Основні відмінності в</w:t>
      </w:r>
      <w:r w:rsidR="003234D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організації періодичного і безперервного технологічного процесу, переваги та недоліки при переході до безперервного сталеплавильного процесу.</w:t>
      </w:r>
    </w:p>
    <w:p w:rsidR="00AA3EAB" w:rsidRPr="00DF3C82" w:rsidRDefault="00AA3EAB" w:rsidP="00094EAA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Математична</w:t>
      </w:r>
      <w:r w:rsidR="003234D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модел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ь</w:t>
      </w:r>
      <w:r w:rsidR="003234D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що 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використовується</w:t>
      </w:r>
      <w:r w:rsidR="003234D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для опису процесів у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реакторі ідеального змішування (РІЗ</w:t>
      </w:r>
      <w:r w:rsidR="003234D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AA3EAB" w:rsidRPr="00DF3C82" w:rsidRDefault="00AA3EAB" w:rsidP="00AA3EAB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Математична модель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що використовує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ться для опису процесів у реакторі ідеального витіснення (РІВ).</w:t>
      </w:r>
    </w:p>
    <w:p w:rsidR="003234D7" w:rsidRPr="00DF3C82" w:rsidRDefault="00E5033A" w:rsidP="00094EAA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Математична модель, що </w:t>
      </w:r>
      <w:r w:rsidR="00ED7E26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використовується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для опису процесів у дифузійному реакторі</w:t>
      </w:r>
      <w:r w:rsidR="003234D7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E5033A" w:rsidRPr="00DF3C82" w:rsidRDefault="00E5033A" w:rsidP="00094EAA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Базові характеристики проточних реакторів без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перервної дії (постійна реактора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час перебування, функції відгуку, розподіл за часом перебування в об’ємі реактора та на виході з реактора, ступін</w:t>
      </w:r>
      <w:r w:rsidR="00DF3C8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ь перетворення речовини та ін.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).</w:t>
      </w:r>
    </w:p>
    <w:p w:rsidR="00E5033A" w:rsidRPr="00DF3C82" w:rsidRDefault="00E5033A" w:rsidP="00094EAA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Особливості рафінування у режимах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прямотоку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протитоку фаз у одноступінча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тому реакторі</w:t>
      </w:r>
      <w:r w:rsidR="0022740F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каскаді реакторів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3599D" w:rsidRPr="00DF3C82" w:rsidRDefault="0022740F" w:rsidP="00B3599D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Термодинамічні умови та кінетичні особливості протікання технологічних процесів у проточних реакторах безперервної дії.</w:t>
      </w:r>
    </w:p>
    <w:p w:rsidR="0022740F" w:rsidRPr="00DF3C82" w:rsidRDefault="0022740F" w:rsidP="00B3599D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Класифікація хімічних реакцій та методи визначення порядку простих та складних хімічних реакцій.</w:t>
      </w:r>
    </w:p>
    <w:p w:rsidR="0022740F" w:rsidRPr="00DF3C82" w:rsidRDefault="0022740F" w:rsidP="0022740F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Вплив порядку реакції на витрату реагентів та показники процесу у проточних реакторах безперервної дії.</w:t>
      </w:r>
    </w:p>
    <w:p w:rsidR="0022740F" w:rsidRPr="00DF3C82" w:rsidRDefault="0022740F" w:rsidP="0022740F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Вплив теплового режиму на протікання хімічних процесів у реакторах ідеального змішування та витіснення.</w:t>
      </w:r>
    </w:p>
    <w:p w:rsidR="0022740F" w:rsidRPr="00DF3C82" w:rsidRDefault="00FB75FB" w:rsidP="0022740F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Причини виникнення безперервних сталеплавильних процесів</w:t>
      </w:r>
      <w:r w:rsidR="004A398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основні етапи </w:t>
      </w:r>
      <w:r w:rsidR="00DF3C8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їх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розробки та впровадження у світі.</w:t>
      </w:r>
    </w:p>
    <w:p w:rsidR="0022740F" w:rsidRPr="00DF3C82" w:rsidRDefault="0022740F" w:rsidP="0022740F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>Класифікація безперервних сталеплавильних процесів</w:t>
      </w:r>
      <w:r w:rsidR="00FB75FB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 залежності від прийнятої технологічної схеми процесу та конструктивного оформлення агрегату.</w:t>
      </w:r>
    </w:p>
    <w:p w:rsidR="00310924" w:rsidRPr="00DF3C82" w:rsidRDefault="00310924" w:rsidP="0031092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Загальна конструкція та принцип роботи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агрегатів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струменевого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рафінування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310924" w:rsidRPr="00DF3C82" w:rsidRDefault="00310924" w:rsidP="0031092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 xml:space="preserve">Характеристика продукції та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агрегатів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струменевого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рафінування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310924" w:rsidRPr="00DF3C82" w:rsidRDefault="00310924" w:rsidP="0031092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Конструкція та принцип роботи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одностадійних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подово-жолобних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агрегатів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FB75FB" w:rsidRPr="00DF3C82" w:rsidRDefault="00310924" w:rsidP="0031092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 xml:space="preserve">Характеристика продукції та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одностадійних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подово-жолобних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агрегатів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310924" w:rsidRPr="00DF3C82" w:rsidRDefault="00310924" w:rsidP="0031092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Конструкція та принцип роботи б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агатостадійних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подово-жолобних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агрегатів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310924" w:rsidRPr="00DF3C82" w:rsidRDefault="00310924" w:rsidP="0031092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 xml:space="preserve">Характеристика продукції та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б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агатостадійних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подово-жолобних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агрегатів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FD1612" w:rsidRPr="00DF3C82" w:rsidRDefault="00FD1612" w:rsidP="00FD1612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Конструкція та принцип роботи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агрегатів конверторного (емульсійного) типу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FD1612" w:rsidRPr="00DF3C82" w:rsidRDefault="00FD1612" w:rsidP="00FD1612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DF3C82">
        <w:rPr>
          <w:rFonts w:ascii="Times New Roman" w:hAnsi="Times New Roman"/>
          <w:sz w:val="28"/>
          <w:szCs w:val="28"/>
          <w:lang w:val="uk-UA"/>
        </w:rPr>
        <w:t xml:space="preserve">Характеристика продукції та </w:t>
      </w:r>
      <w:r w:rsidRPr="00DF3C82">
        <w:rPr>
          <w:rFonts w:ascii="Times New Roman" w:hAnsi="Times New Roman"/>
          <w:sz w:val="28"/>
          <w:szCs w:val="28"/>
          <w:lang w:val="uk-UA" w:eastAsia="uk-UA"/>
        </w:rPr>
        <w:t xml:space="preserve">техніко-економічні показники роботи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агрегатів конверторного (емульсійного) типу</w:t>
      </w:r>
      <w:r w:rsidRPr="00DF3C82">
        <w:rPr>
          <w:rFonts w:ascii="Times New Roman" w:hAnsi="Times New Roman"/>
          <w:sz w:val="28"/>
          <w:szCs w:val="28"/>
          <w:lang w:val="uk-UA"/>
        </w:rPr>
        <w:t>.</w:t>
      </w:r>
    </w:p>
    <w:p w:rsidR="00FD1612" w:rsidRPr="00DF3C82" w:rsidRDefault="005F7C10" w:rsidP="00FD1612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Вплив якості та виду шихтових матеріалів на показники сталеплавильних агрегатів безперервної дії. </w:t>
      </w:r>
    </w:p>
    <w:p w:rsidR="005F7C10" w:rsidRPr="00DF3C82" w:rsidRDefault="0077363B" w:rsidP="00FD1612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Організація </w:t>
      </w:r>
      <w:r w:rsidR="004A398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безперервної подачі та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дозування реагентів і шихти у </w:t>
      </w:r>
      <w:r w:rsidR="004A398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сталеплавильних агрегатах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безперервної дії</w:t>
      </w:r>
    </w:p>
    <w:p w:rsidR="0077363B" w:rsidRPr="00DF3C82" w:rsidRDefault="0077363B" w:rsidP="00FD1612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Способи забезпечення стабільності процесів рафінування у сталеплавильних агрегатах безперервної дії, методи контролю та управління процесом.</w:t>
      </w:r>
    </w:p>
    <w:p w:rsidR="0077363B" w:rsidRPr="00DF3C82" w:rsidRDefault="0077363B" w:rsidP="00FD1612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Сортамент металу, що виплавляється у сталеплавильних агрегатах безперервної дії, та методи забезпечення постійності хімічного складу та температури сталі</w:t>
      </w:r>
    </w:p>
    <w:p w:rsidR="004E2A85" w:rsidRPr="00DF3C82" w:rsidRDefault="004E2A85" w:rsidP="00FD1612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Різновиди вогнетривів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що використовую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ться для футеровки сталеплавильних агрегатах безперервної дії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та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ї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х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стійкість.</w:t>
      </w:r>
    </w:p>
    <w:p w:rsidR="00DF3C82" w:rsidRPr="00DF3C82" w:rsidRDefault="00FD1612" w:rsidP="00DF3C82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Порівняння техніко-економічних показників виробництва сталі класичним та безперервним способом.</w:t>
      </w:r>
    </w:p>
    <w:p w:rsidR="0077363B" w:rsidRPr="00DF3C82" w:rsidRDefault="00CD01ED" w:rsidP="00DF3C82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Перспективи впровадження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твердофазних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процесів </w:t>
      </w:r>
      <w:r w:rsidR="00DF3C8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отримання </w:t>
      </w:r>
      <w:r w:rsidR="004A398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чорних металів у масове виробництво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CD01ED" w:rsidRPr="00DF3C82" w:rsidRDefault="00CD01ED" w:rsidP="0031092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Перспективи впровадження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рідкофазних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процесів </w:t>
      </w:r>
      <w:r w:rsidR="00DF3C8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отримання 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чорних металів </w:t>
      </w:r>
      <w:r w:rsidR="004A398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 масове виробництво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CD01ED" w:rsidRPr="00DF3C82" w:rsidRDefault="00CD01ED" w:rsidP="0031092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Перспективи впровадження безперервних процесів </w:t>
      </w:r>
      <w:r w:rsidR="00DF3C82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отримання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сталі </w:t>
      </w:r>
      <w:r w:rsidR="004A3981"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 масове виробництво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CD01ED" w:rsidRPr="00DF3C82" w:rsidRDefault="00CD01ED" w:rsidP="00310924">
      <w:pPr>
        <w:pStyle w:val="Style24"/>
        <w:widowControl/>
        <w:numPr>
          <w:ilvl w:val="0"/>
          <w:numId w:val="2"/>
        </w:numPr>
        <w:tabs>
          <w:tab w:val="left" w:pos="426"/>
        </w:tabs>
        <w:spacing w:line="312" w:lineRule="auto"/>
        <w:ind w:left="0"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Шляхи і методи захисту навколишнього середовища від забруднень, що с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упроводжують виробництво перворо</w:t>
      </w:r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дного металу в </w:t>
      </w:r>
      <w:proofErr w:type="spellStart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безкоксовій</w:t>
      </w:r>
      <w:proofErr w:type="spellEnd"/>
      <w:r w:rsidRPr="00DF3C8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металургії та сталі у сталеплавильних агрегатах безперервної дії.</w:t>
      </w:r>
    </w:p>
    <w:p w:rsidR="00DF3C82" w:rsidRDefault="00DF3C82" w:rsidP="00870510">
      <w:pPr>
        <w:pStyle w:val="Style24"/>
        <w:widowControl/>
        <w:spacing w:line="312" w:lineRule="auto"/>
        <w:ind w:left="1070"/>
        <w:jc w:val="center"/>
        <w:rPr>
          <w:rStyle w:val="FontStyle47"/>
          <w:rFonts w:ascii="Times New Roman" w:hAnsi="Times New Roman" w:cs="Times New Roman"/>
          <w:bCs/>
          <w:sz w:val="28"/>
          <w:szCs w:val="28"/>
          <w:highlight w:val="yellow"/>
          <w:lang w:val="uk-UA"/>
        </w:rPr>
      </w:pPr>
    </w:p>
    <w:p w:rsidR="00241612" w:rsidRPr="009228B1" w:rsidRDefault="00241612" w:rsidP="00870510">
      <w:pPr>
        <w:pStyle w:val="Style24"/>
        <w:widowControl/>
        <w:spacing w:line="312" w:lineRule="auto"/>
        <w:ind w:left="1070"/>
        <w:jc w:val="center"/>
        <w:rPr>
          <w:rStyle w:val="FontStyle47"/>
          <w:rFonts w:ascii="Times New Roman" w:hAnsi="Times New Roman" w:cs="Times New Roman"/>
          <w:bCs/>
          <w:sz w:val="28"/>
          <w:szCs w:val="28"/>
          <w:highlight w:val="yellow"/>
          <w:lang w:val="uk-UA"/>
        </w:rPr>
      </w:pPr>
    </w:p>
    <w:p w:rsidR="00870510" w:rsidRPr="00241612" w:rsidRDefault="00870510" w:rsidP="00870510">
      <w:pPr>
        <w:pStyle w:val="Style24"/>
        <w:widowControl/>
        <w:spacing w:line="312" w:lineRule="auto"/>
        <w:ind w:left="1070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ПРАКТИЧНІ </w:t>
      </w:r>
      <w:r w:rsidR="000B5E6E" w:rsidRPr="00241612">
        <w:rPr>
          <w:rStyle w:val="FontStyle47"/>
          <w:rFonts w:ascii="Times New Roman" w:hAnsi="Times New Roman" w:cs="Times New Roman"/>
          <w:b/>
          <w:bCs/>
          <w:sz w:val="28"/>
          <w:szCs w:val="28"/>
          <w:lang w:val="uk-UA"/>
        </w:rPr>
        <w:t>РОБОТИ</w:t>
      </w:r>
    </w:p>
    <w:p w:rsidR="00206C8F" w:rsidRPr="00241612" w:rsidRDefault="00206C8F" w:rsidP="00206C8F">
      <w:pPr>
        <w:ind w:firstLine="720"/>
        <w:jc w:val="both"/>
        <w:rPr>
          <w:lang w:val="uk-UA"/>
        </w:rPr>
      </w:pPr>
    </w:p>
    <w:p w:rsidR="00067E86" w:rsidRPr="00241612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Практична робота №1</w:t>
      </w:r>
    </w:p>
    <w:p w:rsidR="00067E86" w:rsidRPr="00241612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«ОТРИМАННЯ ВІДНОВНОГО ГАЗУ 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КИСНЕВОЮ</w:t>
      </w:r>
      <w:r w:rsid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КОНВЕРСІЄЮ ГАЗОПОДІБНОГО ПАЛИВА»</w:t>
      </w:r>
    </w:p>
    <w:p w:rsidR="00067E86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Вступ</w:t>
      </w:r>
    </w:p>
    <w:p w:rsidR="00241612" w:rsidRPr="00241612" w:rsidRDefault="00241612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241612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Основним видом газоподібного палива для виробництва відновного газу є природний газ. </w:t>
      </w:r>
    </w:p>
    <w:p w:rsidR="00067E86" w:rsidRPr="00241612" w:rsidRDefault="00DD643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067E86"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процесі конверсії відбувається часткове окислення метану, що є основним компонентом газоподібного палива, з утворенням водню і окислу вуглецю. В якості окисників застосовується технічний кисень.</w:t>
      </w:r>
    </w:p>
    <w:p w:rsidR="00067E86" w:rsidRPr="00241612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Реакція конверсії метану з вказівкою її теплоти може бути виражена рівнянням:</w:t>
      </w:r>
    </w:p>
    <w:p w:rsidR="00067E86" w:rsidRPr="00241612" w:rsidRDefault="00D17F7D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t xml:space="preserve">                        </w:t>
      </w:r>
      <w:r w:rsidR="00DD6437" w:rsidRPr="00241612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5319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16.5pt" o:ole="">
            <v:imagedata r:id="rId8" o:title=""/>
          </v:shape>
          <o:OLEObject Type="Embed" ProgID="Equation.3" ShapeID="_x0000_i1025" DrawAspect="Content" ObjectID="_1413025186" r:id="rId9"/>
        </w:object>
      </w:r>
    </w:p>
    <w:p w:rsidR="00067E86" w:rsidRPr="00241612" w:rsidRDefault="00DD643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Киснева конверсія природного газу</w:t>
      </w:r>
    </w:p>
    <w:p w:rsidR="00067E86" w:rsidRPr="00241612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Процес конверсії природного газу киснем являє собою неповне його горінням у вільному об'ємі у відсутності каталізатора, що супроводжується виділенням тепла.</w:t>
      </w:r>
    </w:p>
    <w:p w:rsidR="00067E86" w:rsidRPr="00241612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 першому наближенні конверсію компонентів природного газу</w:t>
      </w:r>
      <w:r w:rsidR="00DD643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що містять вуглець,</w:t>
      </w: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можна виразити реакціями:</w:t>
      </w:r>
    </w:p>
    <w:p w:rsidR="00067E86" w:rsidRPr="00241612" w:rsidRDefault="00D17F7D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t xml:space="preserve">                       </w:t>
      </w:r>
      <w:r w:rsidR="00067E86" w:rsidRPr="00241612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5280" w:dyaOrig="340">
          <v:shape id="_x0000_i1026" type="#_x0000_t75" style="width:264pt;height:17.25pt" o:ole="">
            <v:imagedata r:id="rId10" o:title=""/>
          </v:shape>
          <o:OLEObject Type="Embed" ProgID="Equation.3" ShapeID="_x0000_i1026" DrawAspect="Content" ObjectID="_1413025187" r:id="rId11"/>
        </w:object>
      </w:r>
      <w:r w:rsidR="00067E86"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</w:t>
      </w: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67E86"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(1.1)</w:t>
      </w:r>
    </w:p>
    <w:p w:rsidR="00067E86" w:rsidRPr="00241612" w:rsidRDefault="00D17F7D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41612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t xml:space="preserve">                     </w:t>
      </w:r>
      <w:r w:rsidR="00067E86" w:rsidRPr="00241612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5420" w:dyaOrig="360">
          <v:shape id="_x0000_i1027" type="#_x0000_t75" style="width:270pt;height:18pt" o:ole="">
            <v:imagedata r:id="rId12" o:title=""/>
          </v:shape>
          <o:OLEObject Type="Embed" ProgID="Equation.3" ShapeID="_x0000_i1027" DrawAspect="Content" ObjectID="_1413025188" r:id="rId13"/>
        </w:object>
      </w:r>
      <w:r w:rsidR="00067E86"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</w:t>
      </w:r>
      <w:r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</w:t>
      </w:r>
      <w:r w:rsidR="00067E86" w:rsidRPr="0024161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(1.2)</w:t>
      </w:r>
    </w:p>
    <w:p w:rsidR="00241612" w:rsidRPr="00B815F8" w:rsidRDefault="00DF3C82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t xml:space="preserve">  </w:t>
      </w:r>
      <w:r w:rsidR="00241612"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t xml:space="preserve">                </w:t>
      </w:r>
      <w:r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t xml:space="preserve">  </w:t>
      </w:r>
      <w:r w:rsidR="00067E86"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5480" w:dyaOrig="360">
          <v:shape id="_x0000_i1028" type="#_x0000_t75" style="width:274.5pt;height:18pt" o:ole="">
            <v:imagedata r:id="rId14" o:title=""/>
          </v:shape>
          <o:OLEObject Type="Embed" ProgID="Equation.3" ShapeID="_x0000_i1028" DrawAspect="Content" ObjectID="_1413025189" r:id="rId15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="00241612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(1.3)</w:t>
      </w:r>
    </w:p>
    <w:p w:rsidR="00067E86" w:rsidRPr="00B815F8" w:rsidRDefault="00241612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                    </w:t>
      </w:r>
      <w:r w:rsidR="00B815F8"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5360" w:dyaOrig="360">
          <v:shape id="_x0000_i1029" type="#_x0000_t75" style="width:268.5pt;height:18pt" o:ole="">
            <v:imagedata r:id="rId16" o:title=""/>
          </v:shape>
          <o:OLEObject Type="Embed" ProgID="Equation.3" ShapeID="_x0000_i1029" DrawAspect="Content" ObjectID="_1413025190" r:id="rId17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(1.4)</w:t>
      </w:r>
    </w:p>
    <w:p w:rsidR="00067E86" w:rsidRPr="00B815F8" w:rsidRDefault="00B815F8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t xml:space="preserve">                           </w:t>
      </w:r>
      <w:r w:rsidR="00067E86"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2840" w:dyaOrig="360">
          <v:shape id="_x0000_i1030" type="#_x0000_t75" style="width:141.75pt;height:18pt" o:ole="">
            <v:imagedata r:id="rId18" o:title=""/>
          </v:shape>
          <o:OLEObject Type="Embed" ProgID="Equation.3" ShapeID="_x0000_i1030" DrawAspect="Content" ObjectID="_1413025191" r:id="rId19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(1.5)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чи в загальному вигляді</w:t>
      </w:r>
    </w:p>
    <w:p w:rsidR="00067E86" w:rsidRPr="00B815F8" w:rsidRDefault="00B815F8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t xml:space="preserve">                         </w:t>
      </w:r>
      <w:r w:rsidR="00B656BF" w:rsidRPr="00B815F8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3940" w:dyaOrig="340">
          <v:shape id="_x0000_i1031" type="#_x0000_t75" style="width:196.5pt;height:17.25pt" o:ole="">
            <v:imagedata r:id="rId20" o:title=""/>
          </v:shape>
          <o:OLEObject Type="Embed" ProgID="Equation.3" ShapeID="_x0000_i1031" DrawAspect="Content" ObjectID="_1413025192" r:id="rId21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(1.6)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Хід приведених реакцій у відсутність каталізатора забезпечується температ</w:t>
      </w:r>
      <w:r w:rsidR="00B815F8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урою горіння, </w:t>
      </w:r>
      <w:r w:rsidR="00AD6F5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що до</w:t>
      </w:r>
      <w:r w:rsidR="00B815F8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рівню</w:t>
      </w:r>
      <w:r w:rsidR="00B4413D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є</w:t>
      </w:r>
      <w:r w:rsidR="00B815F8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1350-1450°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С. Для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автотермічного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протікання процесу конверсії, що забезпечує максимальний вміст (СО та Н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) без домішки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сажистого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вуглецю , необхідно природний газ і кисень (повітря) підігрівати до значних температур, оскільки температурна ме</w:t>
      </w:r>
      <w:r w:rsidR="00B815F8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жа такого процесу складає   1000º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C.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Автотермічн</w:t>
      </w:r>
      <w:r w:rsidR="00AD6F5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D6F5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протікання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проце</w:t>
      </w:r>
      <w:r w:rsidR="00AD6F5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су може бути досягнуто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при нижчих температурах підігрівання у тому випадку, якщо замість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стехіометричної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кількості кисню (наприклад, 0,5 м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/м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 xml:space="preserve">3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СН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4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 подавати надмірне. Проте в цьому випадку відновний газ збагачується CO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Н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О, що підвищує міру його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окисленості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знижує відновну здатність.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Киснева конверсія здійснюється в сп</w:t>
      </w:r>
      <w:r w:rsidR="00AD6F5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еціальних пальниках або конверто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рах безперервної дії.</w:t>
      </w:r>
    </w:p>
    <w:p w:rsidR="00067E86" w:rsidRPr="00B815F8" w:rsidRDefault="00B4413D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Одн</w:t>
      </w:r>
      <w:r w:rsidR="00AD6F5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ією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 переваг процесів, що </w:t>
      </w:r>
      <w:r w:rsidR="00B815F8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ґрунтуються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на кисневій конверсії природного газу, являється можливість їх здійснення в широкому інтервалі тисків, що не позначається на якості отриманого газу. Інша перевага процесу - можливість використання сировини з високим вмістом сірки без якої-небудь попередньої його обробки, яка в інших процесах (наприклад, парова конверсія, де використовуються каталізатори) є обов'язковою.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Недолік процесу - висока вартість чистого кисню. Застосування замість кисню повітря забруднює відновний газ азотом і, у зв'язку з цим, знижує його відновний потенціал.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Для визначення матеріально-теплових показників процесу конверсії і складу конвертованого газу використовують розрахунки, що </w:t>
      </w:r>
      <w:r w:rsidR="00B815F8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ґрунтуються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на складанні матеріального і теплового балансів. 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При конверсії природного газу в отримуваному продукті завжди є залишкова кількість метану (до 1%). Тому приймаємо, - що в початковій суміші міститься </w:t>
      </w: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960" w:dyaOrig="380">
          <v:shape id="_x0000_i1032" type="#_x0000_t75" style="width:48pt;height:18.75pt" o:ole="">
            <v:imagedata r:id="rId22" o:title=""/>
          </v:shape>
          <o:OLEObject Type="Embed" ProgID="Equation.3" ShapeID="_x0000_i1032" DrawAspect="Content" ObjectID="_1413025193" r:id="rId23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молів метану, з яких 1 моль завжди повністю реагує, a </w:t>
      </w: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499" w:dyaOrig="380">
          <v:shape id="_x0000_i1033" type="#_x0000_t75" style="width:25.5pt;height:18.75pt" o:ole="">
            <v:imagedata r:id="rId24" o:title=""/>
          </v:shape>
          <o:OLEObject Type="Embed" ProgID="Equation.3" ShapeID="_x0000_i1033" DrawAspect="Content" ObjectID="_1413025194" r:id="rId25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відповідає числу молів метану в продуктах конверсії.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Число молів СО, що утворюється в результа</w:t>
      </w:r>
      <w:r w:rsidR="00AD6F5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ті конверсі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ї</w:t>
      </w:r>
      <w:r w:rsidR="00AD6F5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можна визначити за рівнянням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B815F8" w:rsidRDefault="00B815F8" w:rsidP="00B815F8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t xml:space="preserve">                                              </w:t>
      </w:r>
      <w:r w:rsidR="00067E86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1939" w:dyaOrig="400">
          <v:shape id="_x0000_i1034" type="#_x0000_t75" style="width:96.75pt;height:19.5pt" o:ole="">
            <v:imagedata r:id="rId26" o:title=""/>
          </v:shape>
          <o:OLEObject Type="Embed" ProgID="Equation.3" ShapeID="_x0000_i1034" DrawAspect="Content" ObjectID="_1413025195" r:id="rId27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      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(1.7)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499" w:dyaOrig="380">
          <v:shape id="_x0000_i1035" type="#_x0000_t75" style="width:25.5pt;height:18.75pt" o:ole="">
            <v:imagedata r:id="rId28" o:title=""/>
          </v:shape>
          <o:OLEObject Type="Embed" ProgID="Equation.3" ShapeID="_x0000_i1035" DrawAspect="Content" ObjectID="_1413025196" r:id="rId29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число молів CO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продуктах конверсії;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620" w:dyaOrig="400">
          <v:shape id="_x0000_i1036" type="#_x0000_t75" style="width:30.75pt;height:19.5pt" o:ole="">
            <v:imagedata r:id="rId30" o:title=""/>
          </v:shape>
          <o:OLEObject Type="Embed" ProgID="Equation.3" ShapeID="_x0000_i1036" DrawAspect="Content" ObjectID="_1413025197" r:id="rId31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кількість грам-атомів вуглецю в 1 молі природного газу заданого складу.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B815F8" w:rsidRDefault="00B815F8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t xml:space="preserve">                         </w:t>
      </w:r>
      <w:r w:rsidR="00067E86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5040" w:dyaOrig="400">
          <v:shape id="_x0000_i1037" type="#_x0000_t75" style="width:253.5pt;height:19.5pt" o:ole="">
            <v:imagedata r:id="rId32" o:title=""/>
          </v:shape>
          <o:OLEObject Type="Embed" ProgID="Equation.3" ShapeID="_x0000_i1037" DrawAspect="Content" ObjectID="_1413025198" r:id="rId33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(1.8)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B815F8" w:rsidRDefault="00B815F8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де </w:t>
      </w:r>
      <w:r w:rsidR="00067E86"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280" w:dyaOrig="360">
          <v:shape id="_x0000_i1038" type="#_x0000_t75" style="width:63.75pt;height:18pt" o:ole="">
            <v:imagedata r:id="rId34" o:title=""/>
          </v:shape>
          <o:OLEObject Type="Embed" ProgID="Equation.3" ShapeID="_x0000_i1038" DrawAspect="Content" ObjectID="_1413025199" r:id="rId35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вміст цього вуглеводн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ю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природному газі, </w:t>
      </w:r>
      <w:proofErr w:type="spellStart"/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част</w:t>
      </w:r>
      <w:proofErr w:type="spellEnd"/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од. 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Число молів водяної пари в продукта</w:t>
      </w:r>
      <w:r w:rsidR="00AD6F5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х конверсії можна розрахувати за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рів</w:t>
      </w:r>
      <w:r w:rsidR="00AD6F5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нянням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B815F8" w:rsidRDefault="00B815F8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t xml:space="preserve">                                              </w:t>
      </w:r>
      <w:r w:rsidR="00067E86" w:rsidRPr="00B815F8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object w:dxaOrig="2299" w:dyaOrig="800">
          <v:shape id="_x0000_i1039" type="#_x0000_t75" style="width:114.75pt;height:41.25pt" o:ole="">
            <v:imagedata r:id="rId36" o:title=""/>
          </v:shape>
          <o:OLEObject Type="Embed" ProgID="Equation.3" ShapeID="_x0000_i1039" DrawAspect="Content" ObjectID="_1413025200" r:id="rId37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        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(1.9)</w:t>
      </w:r>
    </w:p>
    <w:p w:rsidR="00067E86" w:rsidRPr="00B815F8" w:rsidRDefault="00067E86" w:rsidP="00B4413D">
      <w:pPr>
        <w:pStyle w:val="Style24"/>
        <w:widowControl/>
        <w:tabs>
          <w:tab w:val="left" w:pos="1008"/>
        </w:tabs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660" w:dyaOrig="400">
          <v:shape id="_x0000_i1040" type="#_x0000_t75" style="width:33pt;height:19.5pt" o:ole="">
            <v:imagedata r:id="rId38" o:title=""/>
          </v:shape>
          <o:OLEObject Type="Embed" ProgID="Equation.3" ShapeID="_x0000_i1040" DrawAspect="Content" ObjectID="_1413025201" r:id="rId39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сума молів водню в 1 молі природного газу заданого складу.</w:t>
      </w:r>
    </w:p>
    <w:p w:rsidR="00067E86" w:rsidRPr="00B815F8" w:rsidRDefault="00067E86" w:rsidP="00B4413D">
      <w:pPr>
        <w:pStyle w:val="Style24"/>
        <w:widowControl/>
        <w:tabs>
          <w:tab w:val="left" w:pos="1008"/>
        </w:tabs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B815F8" w:rsidRDefault="00B815F8" w:rsidP="00B4413D">
      <w:pPr>
        <w:pStyle w:val="Style24"/>
        <w:widowControl/>
        <w:tabs>
          <w:tab w:val="left" w:pos="1008"/>
        </w:tabs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t xml:space="preserve">                               </w:t>
      </w:r>
      <w:r w:rsidR="00067E86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5240" w:dyaOrig="400">
          <v:shape id="_x0000_i1041" type="#_x0000_t75" style="width:261.75pt;height:19.5pt" o:ole="">
            <v:imagedata r:id="rId40" o:title=""/>
          </v:shape>
          <o:OLEObject Type="Embed" ProgID="Equation.3" ShapeID="_x0000_i1041" DrawAspect="Content" ObjectID="_1413025202" r:id="rId41"/>
        </w:objec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(1.10)</w:t>
      </w:r>
    </w:p>
    <w:p w:rsidR="00B815F8" w:rsidRPr="00B815F8" w:rsidRDefault="00B815F8" w:rsidP="00B4413D">
      <w:pPr>
        <w:pStyle w:val="Style24"/>
        <w:widowControl/>
        <w:tabs>
          <w:tab w:val="left" w:pos="1008"/>
        </w:tabs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067E86"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280" w:dyaOrig="360">
          <v:shape id="_x0000_i1042" type="#_x0000_t75" style="width:63.75pt;height:18pt" o:ole="">
            <v:imagedata r:id="rId42" o:title=""/>
          </v:shape>
          <o:OLEObject Type="Embed" ProgID="Equation.3" ShapeID="_x0000_i1042" DrawAspect="Content" ObjectID="_1413025203" r:id="rId43"/>
        </w:objec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вміст цього вуглеводню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природному газі, </w:t>
      </w:r>
      <w:proofErr w:type="spellStart"/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част</w:t>
      </w:r>
      <w:proofErr w:type="spellEnd"/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 од.</w:t>
      </w:r>
      <w:r w:rsidR="00B4413D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B4413D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br/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4413D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 - константа рівноваги реакції </w:t>
      </w:r>
      <w:r w:rsidR="00067E86" w:rsidRPr="00B815F8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2340" w:dyaOrig="340">
          <v:shape id="_x0000_i1043" type="#_x0000_t75" style="width:117pt;height:17.25pt" o:ole="">
            <v:imagedata r:id="rId44" o:title=""/>
          </v:shape>
          <o:OLEObject Type="Embed" ProgID="Equation.3" ShapeID="_x0000_i1043" DrawAspect="Content" ObjectID="_1413025204" r:id="rId45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при заданій температурі.</w:t>
      </w:r>
    </w:p>
    <w:tbl>
      <w:tblPr>
        <w:tblpPr w:leftFromText="180" w:rightFromText="180" w:vertAnchor="text" w:horzAnchor="margin" w:tblpXSpec="right" w:tblpY="227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28"/>
        <w:gridCol w:w="966"/>
        <w:gridCol w:w="966"/>
        <w:gridCol w:w="966"/>
        <w:gridCol w:w="966"/>
        <w:gridCol w:w="966"/>
        <w:gridCol w:w="966"/>
        <w:gridCol w:w="967"/>
      </w:tblGrid>
      <w:tr w:rsidR="00067E86" w:rsidRPr="00B815F8" w:rsidTr="00067E86">
        <w:trPr>
          <w:trHeight w:val="435"/>
        </w:trPr>
        <w:tc>
          <w:tcPr>
            <w:tcW w:w="24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Температура, °К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1200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1300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1400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1500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1600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1700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1800</w:t>
            </w:r>
          </w:p>
        </w:tc>
      </w:tr>
      <w:tr w:rsidR="00067E86" w:rsidRPr="00B815F8" w:rsidTr="00067E86">
        <w:trPr>
          <w:trHeight w:val="435"/>
        </w:trPr>
        <w:tc>
          <w:tcPr>
            <w:tcW w:w="24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1,436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1,839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2,269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2,698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3,007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3,400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67E86" w:rsidRPr="00B815F8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B815F8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3,786</w:t>
            </w:r>
          </w:p>
        </w:tc>
      </w:tr>
    </w:tbl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object w:dxaOrig="240" w:dyaOrig="279">
          <v:shape id="_x0000_i1044" type="#_x0000_t75" style="width:9.75pt;height:14.25pt" o:ole="">
            <v:imagedata r:id="rId46" o:title=""/>
          </v:shape>
          <o:OLEObject Type="Embed" ProgID="Equation.3" ShapeID="_x0000_i1044" DrawAspect="Content" ObjectID="_1413025205" r:id="rId47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коефіцієнт;</w:t>
      </w:r>
    </w:p>
    <w:p w:rsidR="00067E86" w:rsidRPr="00B815F8" w:rsidRDefault="00B815F8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t xml:space="preserve">                                                       </w:t>
      </w:r>
      <w:r w:rsidR="00067E86" w:rsidRPr="00B815F8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object w:dxaOrig="980" w:dyaOrig="279">
          <v:shape id="_x0000_i1045" type="#_x0000_t75" style="width:49.5pt;height:14.25pt" o:ole="">
            <v:imagedata r:id="rId48" o:title=""/>
          </v:shape>
          <o:OLEObject Type="Embed" ProgID="Equation.3" ShapeID="_x0000_i1045" DrawAspect="Content" ObjectID="_1413025206" r:id="rId49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    </w:t>
      </w:r>
      <w:r w:rsidR="00C34BC3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(1.11)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Число молів водню в ко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нвертованому газі обчислюється за рівнянням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B815F8" w:rsidRDefault="00B815F8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t xml:space="preserve">                                                 </w:t>
      </w:r>
      <w:r w:rsidR="00067E86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1920" w:dyaOrig="400">
          <v:shape id="_x0000_i1046" type="#_x0000_t75" style="width:96pt;height:19.5pt" o:ole="">
            <v:imagedata r:id="rId50" o:title=""/>
          </v:shape>
          <o:OLEObject Type="Embed" ProgID="Equation.3" ShapeID="_x0000_i1046" DrawAspect="Content" ObjectID="_1413025207" r:id="rId51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(1.12)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Тоді рівноважне значення числа молів кисню, що вимагається для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автотермічної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конверсії природного газу заданого складу при заданій температурі, складе:</w:t>
      </w:r>
    </w:p>
    <w:p w:rsidR="00067E86" w:rsidRPr="00B815F8" w:rsidRDefault="00B815F8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t xml:space="preserve">                                      </w:t>
      </w:r>
      <w:r w:rsidR="00C34BC3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3739" w:dyaOrig="400">
          <v:shape id="_x0000_i1047" type="#_x0000_t75" style="width:186.75pt;height:19.5pt" o:ole="">
            <v:imagedata r:id="rId52" o:title=""/>
          </v:shape>
          <o:OLEObject Type="Embed" ProgID="Equation.3" ShapeID="_x0000_i1047" DrawAspect="Content" ObjectID="_1413025208" r:id="rId53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C34BC3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(1.13)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C34BC3" w:rsidRPr="00B815F8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460" w:dyaOrig="360">
          <v:shape id="_x0000_i1048" type="#_x0000_t75" style="width:22.5pt;height:18pt" o:ole="">
            <v:imagedata r:id="rId54" o:title=""/>
          </v:shape>
          <o:OLEObject Type="Embed" ProgID="Equation.3" ShapeID="_x0000_i1048" DrawAspect="Content" ObjectID="_1413025209" r:id="rId55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число молів зв'язаного кисню в 1 молі природного газу (обчислюється у тому випадку, якщо природний газ містять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СО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СО, для наших умов </w:t>
      </w:r>
      <w:r w:rsidR="00C34BC3" w:rsidRPr="00B815F8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859" w:dyaOrig="360">
          <v:shape id="_x0000_i1049" type="#_x0000_t75" style="width:44.25pt;height:18pt" o:ole="">
            <v:imagedata r:id="rId56" o:title=""/>
          </v:shape>
          <o:OLEObject Type="Embed" ProgID="Equation.3" ShapeID="_x0000_i1049" DrawAspect="Content" ObjectID="_1413025210" r:id="rId57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Рівняння теплового балансу реактора для кисневої конверсії природного газу має вигляд:</w:t>
      </w:r>
    </w:p>
    <w:p w:rsidR="00067E86" w:rsidRPr="00B815F8" w:rsidRDefault="00B4413D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36"/>
          <w:sz w:val="28"/>
          <w:szCs w:val="28"/>
          <w:lang w:val="uk-UA" w:eastAsia="uk-UA"/>
        </w:rPr>
        <w:object w:dxaOrig="7020" w:dyaOrig="840">
          <v:shape id="_x0000_i1050" type="#_x0000_t75" style="width:351pt;height:43.5pt" o:ole="">
            <v:imagedata r:id="rId58" o:title=""/>
          </v:shape>
          <o:OLEObject Type="Embed" ProgID="Equation.3" ShapeID="_x0000_i1050" DrawAspect="Content" ObjectID="_1413025211" r:id="rId59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</w:t>
      </w:r>
      <w:r w:rsidR="00B815F8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(1.14)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Використовуючи рівняння (1.7), (1.9), (1.12), (1.13) в (1.14) після ряду перетворень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отримуємо: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</w:t>
      </w:r>
      <w:r w:rsidR="00C34BC3" w:rsidRPr="00B815F8">
        <w:rPr>
          <w:position w:val="-36"/>
          <w:lang w:val="uk-UA"/>
        </w:rPr>
        <w:object w:dxaOrig="3360" w:dyaOrig="820">
          <v:shape id="_x0000_i1051" type="#_x0000_t75" style="width:168pt;height:41.25pt" o:ole="">
            <v:imagedata r:id="rId60" o:title=""/>
          </v:shape>
          <o:OLEObject Type="Embed" ProgID="Equation.3" ShapeID="_x0000_i1051" DrawAspect="Content" ObjectID="_1413025212" r:id="rId61"/>
        </w:object>
      </w:r>
      <w:r w:rsidR="00B4413D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</w:t>
      </w:r>
      <w:r w:rsidR="00B4413D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="00C34BC3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(1.15)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Рішення цього рівняння має вигляд:</w:t>
      </w:r>
    </w:p>
    <w:p w:rsidR="00067E86" w:rsidRPr="00B815F8" w:rsidRDefault="00C34BC3" w:rsidP="00C34BC3">
      <w:pPr>
        <w:pStyle w:val="Style24"/>
        <w:widowControl/>
        <w:tabs>
          <w:tab w:val="left" w:pos="1008"/>
        </w:tabs>
        <w:spacing w:line="312" w:lineRule="auto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26"/>
          <w:sz w:val="28"/>
          <w:szCs w:val="28"/>
          <w:lang w:val="uk-UA" w:eastAsia="uk-UA"/>
        </w:rPr>
        <w:object w:dxaOrig="8340" w:dyaOrig="639">
          <v:shape id="_x0000_i1052" type="#_x0000_t75" style="width:417.75pt;height:31.5pt" o:ole="">
            <v:imagedata r:id="rId62" o:title=""/>
          </v:shape>
          <o:OLEObject Type="Embed" ProgID="Equation.3" ShapeID="_x0000_i1052" DrawAspect="Content" ObjectID="_1413025213" r:id="rId63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</w:t>
      </w:r>
      <w:r w:rsidR="00B4413D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(1.16)</w:t>
      </w:r>
    </w:p>
    <w:p w:rsidR="00067E86" w:rsidRPr="00B815F8" w:rsidRDefault="001576EB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Значення знака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«+» або «-» вибирається таким чином, щоб отримати </w:t>
      </w:r>
      <w:r w:rsidR="008960CE" w:rsidRPr="00B815F8">
        <w:rPr>
          <w:rStyle w:val="FontStyle47"/>
          <w:rFonts w:ascii="Times New Roman" w:hAnsi="Times New Roman" w:cs="Times New Roman"/>
          <w:position w:val="-18"/>
          <w:sz w:val="28"/>
          <w:szCs w:val="28"/>
          <w:lang w:val="uk-UA" w:eastAsia="uk-UA"/>
        </w:rPr>
        <w:object w:dxaOrig="520" w:dyaOrig="420">
          <v:shape id="_x0000_i1053" type="#_x0000_t75" style="width:26.25pt;height:21pt" o:ole="">
            <v:imagedata r:id="rId64" o:title=""/>
          </v:shape>
          <o:OLEObject Type="Embed" ProgID="Equation.3" ShapeID="_x0000_i1053" DrawAspect="Content" ObjectID="_1413025214" r:id="rId65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 позитивним знаком.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Значення коефіцієнтів А, В і Д у разі конверсії природного газу технічним киснем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обчислюються за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рівняння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ми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B815F8" w:rsidRDefault="00C34BC3" w:rsidP="00C34BC3">
      <w:pPr>
        <w:pStyle w:val="Style24"/>
        <w:widowControl/>
        <w:tabs>
          <w:tab w:val="left" w:pos="1008"/>
        </w:tabs>
        <w:spacing w:line="312" w:lineRule="auto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7640" w:dyaOrig="720">
          <v:shape id="_x0000_i1054" type="#_x0000_t75" style="width:383.25pt;height:34.5pt" o:ole="">
            <v:imagedata r:id="rId66" o:title=""/>
          </v:shape>
          <o:OLEObject Type="Embed" ProgID="Equation.3" ShapeID="_x0000_i1054" DrawAspect="Content" ObjectID="_1413025215" r:id="rId67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(1.17)</w:t>
      </w:r>
    </w:p>
    <w:p w:rsidR="00067E86" w:rsidRPr="00B815F8" w:rsidRDefault="00C34BC3" w:rsidP="00C34BC3">
      <w:pPr>
        <w:pStyle w:val="Style24"/>
        <w:widowControl/>
        <w:tabs>
          <w:tab w:val="left" w:pos="1008"/>
        </w:tabs>
        <w:spacing w:line="312" w:lineRule="auto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32"/>
          <w:sz w:val="28"/>
          <w:szCs w:val="28"/>
          <w:lang w:val="uk-UA" w:eastAsia="uk-UA"/>
        </w:rPr>
        <w:object w:dxaOrig="8900" w:dyaOrig="760">
          <v:shape id="_x0000_i1055" type="#_x0000_t75" style="width:446.25pt;height:37.5pt" o:ole="">
            <v:imagedata r:id="rId68" o:title=""/>
          </v:shape>
          <o:OLEObject Type="Embed" ProgID="Equation.3" ShapeID="_x0000_i1055" DrawAspect="Content" ObjectID="_1413025216" r:id="rId69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1.18)</w:t>
      </w:r>
    </w:p>
    <w:p w:rsidR="00067E86" w:rsidRPr="00B815F8" w:rsidRDefault="00C34BC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</w:t>
      </w:r>
      <w:r w:rsidR="00B4413D" w:rsidRPr="00B815F8">
        <w:rPr>
          <w:rStyle w:val="FontStyle47"/>
          <w:rFonts w:ascii="Times New Roman" w:hAnsi="Times New Roman" w:cs="Times New Roman"/>
          <w:position w:val="-76"/>
          <w:sz w:val="28"/>
          <w:szCs w:val="28"/>
          <w:lang w:val="uk-UA" w:eastAsia="uk-UA"/>
        </w:rPr>
        <w:object w:dxaOrig="5380" w:dyaOrig="1640">
          <v:shape id="_x0000_i1056" type="#_x0000_t75" style="width:270pt;height:83.25pt" o:ole="">
            <v:imagedata r:id="rId70" o:title=""/>
          </v:shape>
          <o:OLEObject Type="Embed" ProgID="Equation.3" ShapeID="_x0000_i1056" DrawAspect="Content" ObjectID="_1413025217" r:id="rId71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</w:t>
      </w:r>
      <w:r w:rsidR="008960CE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(1.19)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8960CE" w:rsidRPr="00B815F8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200" w:dyaOrig="320">
          <v:shape id="_x0000_i1057" type="#_x0000_t75" style="width:9pt;height:15.75pt" o:ole="">
            <v:imagedata r:id="rId72" o:title=""/>
          </v:shape>
          <o:OLEObject Type="Embed" ProgID="Equation.3" ShapeID="_x0000_i1057" DrawAspect="Content" ObjectID="_1413025218" r:id="rId73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8960CE" w:rsidRPr="00B815F8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200" w:dyaOrig="260">
          <v:shape id="_x0000_i1058" type="#_x0000_t75" style="width:9pt;height:13.5pt" o:ole="">
            <v:imagedata r:id="rId74" o:title=""/>
          </v:shape>
          <o:OLEObject Type="Embed" ProgID="Equation.3" ShapeID="_x0000_i1058" DrawAspect="Content" ObjectID="_1413025219" r:id="rId75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</w:t>
      </w:r>
      <w:r w:rsidR="008960CE" w:rsidRPr="00B815F8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object w:dxaOrig="180" w:dyaOrig="279">
          <v:shape id="_x0000_i1059" type="#_x0000_t75" style="width:8.25pt;height:14.25pt" o:ole="">
            <v:imagedata r:id="rId76" o:title=""/>
          </v:shape>
          <o:OLEObject Type="Embed" ProgID="Equation.3" ShapeID="_x0000_i1059" DrawAspect="Content" ObjectID="_1413025220" r:id="rId77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</w:t>
      </w:r>
      <w:r w:rsidR="00B815F8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міст відповідно до О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N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Аr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технічному кисні, частки од.;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object w:dxaOrig="220" w:dyaOrig="260">
          <v:shape id="_x0000_i1060" type="#_x0000_t75" style="width:11.25pt;height:12.75pt" o:ole="">
            <v:imagedata r:id="rId78" o:title=""/>
          </v:shape>
          <o:OLEObject Type="Embed" ProgID="Equation.3" ShapeID="_x0000_i1060" DrawAspect="Content" ObjectID="_1413025221" r:id="rId79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втрати тепла, ккал на 1 моль природного газу; </w:t>
      </w:r>
      <w:r w:rsidR="008960CE" w:rsidRPr="00B815F8">
        <w:rPr>
          <w:rStyle w:val="FontStyle47"/>
          <w:rFonts w:ascii="Times New Roman" w:hAnsi="Times New Roman" w:cs="Times New Roman"/>
          <w:position w:val="-16"/>
          <w:sz w:val="28"/>
          <w:szCs w:val="28"/>
          <w:lang w:val="uk-UA" w:eastAsia="uk-UA"/>
        </w:rPr>
        <w:object w:dxaOrig="680" w:dyaOrig="400">
          <v:shape id="_x0000_i1061" type="#_x0000_t75" style="width:34.5pt;height:19.5pt" o:ole="">
            <v:imagedata r:id="rId80" o:title=""/>
          </v:shape>
          <o:OLEObject Type="Embed" ProgID="Equation.3" ShapeID="_x0000_i1061" DrawAspect="Content" ObjectID="_1413025222" r:id="rId81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8960CE" w:rsidRPr="00B815F8">
        <w:rPr>
          <w:rStyle w:val="FontStyle47"/>
          <w:rFonts w:ascii="Times New Roman" w:hAnsi="Times New Roman" w:cs="Times New Roman"/>
          <w:position w:val="-16"/>
          <w:sz w:val="28"/>
          <w:szCs w:val="28"/>
          <w:lang w:val="uk-UA" w:eastAsia="uk-UA"/>
        </w:rPr>
        <w:object w:dxaOrig="660" w:dyaOrig="400">
          <v:shape id="_x0000_i1062" type="#_x0000_t75" style="width:33.75pt;height:19.5pt" o:ole="">
            <v:imagedata r:id="rId82" o:title=""/>
          </v:shape>
          <o:OLEObject Type="Embed" ProgID="Equation.3" ShapeID="_x0000_i1062" DrawAspect="Content" ObjectID="_1413025223" r:id="rId83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8960CE" w:rsidRPr="00B815F8">
        <w:rPr>
          <w:rStyle w:val="FontStyle47"/>
          <w:rFonts w:ascii="Times New Roman" w:hAnsi="Times New Roman" w:cs="Times New Roman"/>
          <w:position w:val="-16"/>
          <w:sz w:val="28"/>
          <w:szCs w:val="28"/>
          <w:lang w:val="uk-UA" w:eastAsia="uk-UA"/>
        </w:rPr>
        <w:object w:dxaOrig="760" w:dyaOrig="400">
          <v:shape id="_x0000_i1063" type="#_x0000_t75" style="width:38.25pt;height:19.5pt" o:ole="">
            <v:imagedata r:id="rId84" o:title=""/>
          </v:shape>
          <o:OLEObject Type="Embed" ProgID="Equation.3" ShapeID="_x0000_i1063" DrawAspect="Content" ObjectID="_1413025224" r:id="rId85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так далі -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ентальпія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відповідних компонентів природного газу і технічного кисню при заданій температурі реакції </w:t>
      </w:r>
      <w:r w:rsidR="008960CE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740" w:dyaOrig="380">
          <v:shape id="_x0000_i1064" type="#_x0000_t75" style="width:38.25pt;height:18.75pt" o:ole="">
            <v:imagedata r:id="rId86" o:title=""/>
          </v:shape>
          <o:OLEObject Type="Embed" ProgID="Equation.3" ShapeID="_x0000_i1064" DrawAspect="Content" ObjectID="_1413025225" r:id="rId87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8960CE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680" w:dyaOrig="380">
          <v:shape id="_x0000_i1065" type="#_x0000_t75" style="width:33.75pt;height:18.75pt" o:ole="">
            <v:imagedata r:id="rId88" o:title=""/>
          </v:shape>
          <o:OLEObject Type="Embed" ProgID="Equation.3" ShapeID="_x0000_i1065" DrawAspect="Content" ObjectID="_1413025226" r:id="rId89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8960CE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660" w:dyaOrig="380">
          <v:shape id="_x0000_i1066" type="#_x0000_t75" style="width:33.75pt;height:18.75pt" o:ole="">
            <v:imagedata r:id="rId90" o:title=""/>
          </v:shape>
          <o:OLEObject Type="Embed" ProgID="Equation.3" ShapeID="_x0000_i1066" DrawAspect="Content" ObjectID="_1413025227" r:id="rId91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8960CE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760" w:dyaOrig="380">
          <v:shape id="_x0000_i1067" type="#_x0000_t75" style="width:38.25pt;height:18.75pt" o:ole="">
            <v:imagedata r:id="rId92" o:title=""/>
          </v:shape>
          <o:OLEObject Type="Embed" ProgID="Equation.3" ShapeID="_x0000_i1067" DrawAspect="Content" ObjectID="_1413025228" r:id="rId93"/>
        </w:object>
      </w:r>
      <w:r w:rsidR="00B4413D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так далі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ентальпія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відповідних компонентів природного газу і технічного кисню при початковій температурі нагріву </w:t>
      </w:r>
      <w:r w:rsidR="008960CE" w:rsidRPr="00B815F8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760" w:dyaOrig="340">
          <v:shape id="_x0000_i1068" type="#_x0000_t75" style="width:37.5pt;height:17.25pt" o:ole="">
            <v:imagedata r:id="rId94" o:title=""/>
          </v:shape>
          <o:OLEObject Type="Embed" ProgID="Equation.3" ShapeID="_x0000_i1068" DrawAspect="Content" ObjectID="_1413025229" r:id="rId95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Значення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ентальпій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різних компонентів для температур </w:t>
      </w:r>
      <w:r w:rsidR="008960CE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279" w:dyaOrig="380">
          <v:shape id="_x0000_i1069" type="#_x0000_t75" style="width:14.25pt;height:18.75pt" o:ole="">
            <v:imagedata r:id="rId96" o:title=""/>
          </v:shape>
          <o:OLEObject Type="Embed" ProgID="Equation.3" ShapeID="_x0000_i1069" DrawAspect="Content" ObjectID="_1413025230" r:id="rId97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</w:t>
      </w:r>
      <w:r w:rsidR="008960CE" w:rsidRPr="00B815F8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300" w:dyaOrig="340">
          <v:shape id="_x0000_i1070" type="#_x0000_t75" style="width:15pt;height:17.25pt" o:ole="">
            <v:imagedata r:id="rId98" o:title=""/>
          </v:shape>
          <o:OLEObject Type="Embed" ProgID="Equation.3" ShapeID="_x0000_i1070" DrawAspect="Content" ObjectID="_1413025231" r:id="rId99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визначаються з таблиці </w:t>
      </w:r>
      <w:r w:rsidR="008960CE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(додаток А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табл. 1).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Ентальпія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природного газу заданого вмісту </w:t>
      </w:r>
      <w:r w:rsidR="008960CE"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639" w:dyaOrig="360">
          <v:shape id="_x0000_i1071" type="#_x0000_t75" style="width:33pt;height:18pt" o:ole="">
            <v:imagedata r:id="rId100" o:title=""/>
          </v:shape>
          <o:OLEObject Type="Embed" ProgID="Equation.3" ShapeID="_x0000_i1071" DrawAspect="Content" ObjectID="_1413025232" r:id="rId101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складається з </w:t>
      </w:r>
      <w:proofErr w:type="spellStart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ентальпій</w:t>
      </w:r>
      <w:proofErr w:type="spellEnd"/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його компонентів.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Наприклад:</w:t>
      </w:r>
    </w:p>
    <w:p w:rsidR="00067E86" w:rsidRPr="00B815F8" w:rsidRDefault="008960CE" w:rsidP="008960CE">
      <w:pPr>
        <w:pStyle w:val="Style24"/>
        <w:widowControl/>
        <w:tabs>
          <w:tab w:val="left" w:pos="1008"/>
        </w:tabs>
        <w:spacing w:line="312" w:lineRule="auto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8700" w:dyaOrig="380">
          <v:shape id="_x0000_i1072" type="#_x0000_t75" style="width:435.75pt;height:18.75pt" o:ole="">
            <v:imagedata r:id="rId102" o:title=""/>
          </v:shape>
          <o:OLEObject Type="Embed" ProgID="Equation.3" ShapeID="_x0000_i1072" DrawAspect="Content" ObjectID="_1413025233" r:id="rId103"/>
        </w:object>
      </w:r>
      <w:r w:rsidR="00067E86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(1.23)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8960CE" w:rsidRPr="00B815F8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2880" w:dyaOrig="360">
          <v:shape id="_x0000_i1073" type="#_x0000_t75" style="width:2in;height:18pt" o:ole="">
            <v:imagedata r:id="rId104" o:title=""/>
          </v:shape>
          <o:OLEObject Type="Embed" ProgID="Equation.3" ShapeID="_x0000_i1073" DrawAspect="Content" ObjectID="_1413025234" r:id="rId105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815F8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 w:rsidR="008960CE"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вміст 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відповідних компонентів в природному газі, частки од.</w:t>
      </w:r>
    </w:p>
    <w:p w:rsidR="00067E86" w:rsidRPr="00B815F8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Обчисливши значення </w:t>
      </w:r>
      <w:r w:rsidR="008960CE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1960" w:dyaOrig="380">
          <v:shape id="_x0000_i1074" type="#_x0000_t75" style="width:99pt;height:18.75pt" o:ole="">
            <v:imagedata r:id="rId106" o:title=""/>
          </v:shape>
          <o:OLEObject Type="Embed" ProgID="Equation.3" ShapeID="_x0000_i1074" DrawAspect="Content" ObjectID="_1413025235" r:id="rId107"/>
        </w:objec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</w:t>
      </w:r>
      <w:r w:rsidR="008960CE" w:rsidRPr="00B815F8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400" w:dyaOrig="380">
          <v:shape id="_x0000_i1075" type="#_x0000_t75" style="width:19.5pt;height:18.75pt" o:ole="">
            <v:imagedata r:id="rId108" o:title=""/>
          </v:shape>
          <o:OLEObject Type="Embed" ProgID="Equation.3" ShapeID="_x0000_i1075" DrawAspect="Content" ObjectID="_1413025236" r:id="rId109"/>
        </w:objec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за рівняннями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відповідно (1.16), (1.7), (1.9), (1.12), (1.13)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B815F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далі визначається число молі - азоту і аргону в продуктах конверсії:</w:t>
      </w:r>
    </w:p>
    <w:p w:rsidR="00067E86" w:rsidRPr="00DC7D87" w:rsidRDefault="00DC7D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t xml:space="preserve">                                             </w:t>
      </w:r>
      <w:r w:rsidR="008960CE" w:rsidRPr="00DC7D87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2060" w:dyaOrig="680">
          <v:shape id="_x0000_i1076" type="#_x0000_t75" style="width:102.75pt;height:33pt" o:ole="">
            <v:imagedata r:id="rId110" o:title=""/>
          </v:shape>
          <o:OLEObject Type="Embed" ProgID="Equation.3" ShapeID="_x0000_i1076" DrawAspect="Content" ObjectID="_1413025237" r:id="rId111"/>
        </w:objec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(1.24)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8960CE" w:rsidRPr="00DC7D87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660" w:dyaOrig="380">
          <v:shape id="_x0000_i1077" type="#_x0000_t75" style="width:31.5pt;height:18.75pt" o:ole="">
            <v:imagedata r:id="rId112" o:title=""/>
          </v:shape>
          <o:OLEObject Type="Embed" ProgID="Equation.3" ShapeID="_x0000_i1077" DrawAspect="Content" ObjectID="_1413025238" r:id="rId113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 - вміст азоту в природному газі, </w:t>
      </w:r>
      <w:proofErr w:type="spellStart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част</w:t>
      </w:r>
      <w:proofErr w:type="spellEnd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. од</w:t>
      </w:r>
    </w:p>
    <w:p w:rsidR="00067E86" w:rsidRPr="00DC7D87" w:rsidRDefault="00DC7D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position w:val="-28"/>
          <w:sz w:val="28"/>
          <w:szCs w:val="28"/>
          <w:lang w:val="uk-UA" w:eastAsia="uk-UA"/>
        </w:rPr>
        <w:t xml:space="preserve">                                                  </w:t>
      </w:r>
      <w:r w:rsidR="008960CE" w:rsidRPr="00DC7D87">
        <w:rPr>
          <w:rStyle w:val="FontStyle47"/>
          <w:rFonts w:ascii="Times New Roman" w:hAnsi="Times New Roman" w:cs="Times New Roman"/>
          <w:position w:val="-28"/>
          <w:sz w:val="28"/>
          <w:szCs w:val="28"/>
          <w:lang w:val="uk-UA" w:eastAsia="uk-UA"/>
        </w:rPr>
        <w:object w:dxaOrig="1180" w:dyaOrig="660">
          <v:shape id="_x0000_i1078" type="#_x0000_t75" style="width:59.25pt;height:32.25pt" o:ole="">
            <v:imagedata r:id="rId114" o:title=""/>
          </v:shape>
          <o:OLEObject Type="Embed" ProgID="Equation.3" ShapeID="_x0000_i1078" DrawAspect="Content" ObjectID="_1413025239" r:id="rId115"/>
        </w:objec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(1.25)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Тоді, сумарне число молів конвертованого газу, що утворився з молів природного газу, визначається з рівняння:</w:t>
      </w:r>
    </w:p>
    <w:p w:rsidR="00067E86" w:rsidRPr="00DC7D87" w:rsidRDefault="00DC7D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t xml:space="preserve">                          </w:t>
      </w:r>
      <w:r w:rsidR="008960CE" w:rsidRPr="00DC7D87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4980" w:dyaOrig="400">
          <v:shape id="_x0000_i1079" type="#_x0000_t75" style="width:249pt;height:19.5pt" o:ole="">
            <v:imagedata r:id="rId116" o:title=""/>
          </v:shape>
          <o:OLEObject Type="Embed" ProgID="Equation.3" ShapeID="_x0000_i1079" DrawAspect="Content" ObjectID="_1413025240" r:id="rId117"/>
        </w:objec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(1.26)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Після цього розраховується склад вологого і сухого конвертованого газу :</w:t>
      </w:r>
    </w:p>
    <w:tbl>
      <w:tblPr>
        <w:tblStyle w:val="ae"/>
        <w:tblW w:w="0" w:type="auto"/>
        <w:tblLook w:val="01E0"/>
      </w:tblPr>
      <w:tblGrid>
        <w:gridCol w:w="2031"/>
        <w:gridCol w:w="1911"/>
        <w:gridCol w:w="1859"/>
        <w:gridCol w:w="1911"/>
        <w:gridCol w:w="1859"/>
      </w:tblGrid>
      <w:tr w:rsidR="00067E86" w:rsidRPr="00DC7D87" w:rsidTr="00DC7D87">
        <w:tc>
          <w:tcPr>
            <w:tcW w:w="2031" w:type="dxa"/>
            <w:vMerge w:val="restart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Компоненти</w:t>
            </w:r>
          </w:p>
        </w:tc>
        <w:tc>
          <w:tcPr>
            <w:tcW w:w="3770" w:type="dxa"/>
            <w:gridSpan w:val="2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Вологий газ</w:t>
            </w:r>
          </w:p>
        </w:tc>
        <w:tc>
          <w:tcPr>
            <w:tcW w:w="3770" w:type="dxa"/>
            <w:gridSpan w:val="2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Сухий газ</w:t>
            </w:r>
          </w:p>
        </w:tc>
      </w:tr>
      <w:tr w:rsidR="00067E86" w:rsidRPr="00DC7D87" w:rsidTr="00DC7D87">
        <w:tc>
          <w:tcPr>
            <w:tcW w:w="2031" w:type="dxa"/>
            <w:vMerge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Молі</w: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%</w:t>
            </w: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Молі</w: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%</w:t>
            </w:r>
          </w:p>
        </w:tc>
      </w:tr>
      <w:tr w:rsidR="00067E86" w:rsidRPr="00DC7D87" w:rsidTr="00DC7D87">
        <w:tc>
          <w:tcPr>
            <w:tcW w:w="203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proofErr w:type="spellStart"/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СО</w:t>
            </w: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vertAlign w:val="subscript"/>
                <w:lang w:val="uk-UA" w:eastAsia="uk-UA"/>
              </w:rPr>
              <w:t>2</w:t>
            </w:r>
            <w:proofErr w:type="spellEnd"/>
          </w:p>
        </w:tc>
        <w:tc>
          <w:tcPr>
            <w:tcW w:w="1911" w:type="dxa"/>
            <w:vAlign w:val="center"/>
          </w:tcPr>
          <w:p w:rsidR="00067E86" w:rsidRPr="00DC7D87" w:rsidRDefault="008960CE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position w:val="-14"/>
                <w:sz w:val="28"/>
                <w:szCs w:val="28"/>
                <w:lang w:val="uk-UA" w:eastAsia="uk-UA"/>
              </w:rPr>
              <w:object w:dxaOrig="499" w:dyaOrig="380">
                <v:shape id="_x0000_i1080" type="#_x0000_t75" style="width:25.5pt;height:18.75pt" o:ole="">
                  <v:imagedata r:id="rId118" o:title=""/>
                </v:shape>
                <o:OLEObject Type="Embed" ProgID="Equation.3" ShapeID="_x0000_i1080" DrawAspect="Content" ObjectID="_1413025241" r:id="rId119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11" w:type="dxa"/>
            <w:vAlign w:val="center"/>
          </w:tcPr>
          <w:p w:rsidR="00067E86" w:rsidRPr="00DC7D87" w:rsidRDefault="00DC24EA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position w:val="-14"/>
                <w:sz w:val="28"/>
                <w:szCs w:val="28"/>
                <w:lang w:val="uk-UA" w:eastAsia="uk-UA"/>
              </w:rPr>
              <w:object w:dxaOrig="499" w:dyaOrig="380">
                <v:shape id="_x0000_i1081" type="#_x0000_t75" style="width:25.5pt;height:18.75pt" o:ole="">
                  <v:imagedata r:id="rId120" o:title=""/>
                </v:shape>
                <o:OLEObject Type="Embed" ProgID="Equation.3" ShapeID="_x0000_i1081" DrawAspect="Content" ObjectID="_1413025242" r:id="rId121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67E86" w:rsidRPr="00DC7D87" w:rsidTr="00DC7D87">
        <w:tc>
          <w:tcPr>
            <w:tcW w:w="203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СО</w:t>
            </w:r>
          </w:p>
        </w:tc>
        <w:tc>
          <w:tcPr>
            <w:tcW w:w="1911" w:type="dxa"/>
            <w:vAlign w:val="center"/>
          </w:tcPr>
          <w:p w:rsidR="00067E86" w:rsidRPr="00DC7D87" w:rsidRDefault="008960CE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position w:val="-12"/>
                <w:sz w:val="28"/>
                <w:szCs w:val="28"/>
                <w:lang w:val="uk-UA" w:eastAsia="uk-UA"/>
              </w:rPr>
              <w:object w:dxaOrig="420" w:dyaOrig="360">
                <v:shape id="_x0000_i1082" type="#_x0000_t75" style="width:20.25pt;height:18pt" o:ole="">
                  <v:imagedata r:id="rId122" o:title=""/>
                </v:shape>
                <o:OLEObject Type="Embed" ProgID="Equation.3" ShapeID="_x0000_i1082" DrawAspect="Content" ObjectID="_1413025243" r:id="rId123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400" w:dyaOrig="300">
                <v:shape id="_x0000_i1083" type="#_x0000_t75" style="width:20.25pt;height:15pt" o:ole="">
                  <v:imagedata r:id="rId124" o:title=""/>
                </v:shape>
                <o:OLEObject Type="Embed" ProgID="Equation.3" ShapeID="_x0000_i1083" DrawAspect="Content" ObjectID="_1413025244" r:id="rId125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67E86" w:rsidRPr="00DC7D87" w:rsidTr="00DC7D87">
        <w:tc>
          <w:tcPr>
            <w:tcW w:w="203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vertAlign w:val="subscript"/>
                <w:lang w:val="uk-UA" w:eastAsia="uk-UA"/>
              </w:rPr>
              <w:t>2</w:t>
            </w: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380" w:dyaOrig="340">
                <v:shape id="_x0000_i1084" type="#_x0000_t75" style="width:18.75pt;height:16.5pt" o:ole="">
                  <v:imagedata r:id="rId126" o:title=""/>
                </v:shape>
                <o:OLEObject Type="Embed" ProgID="Equation.3" ShapeID="_x0000_i1084" DrawAspect="Content" ObjectID="_1413025245" r:id="rId127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380" w:dyaOrig="340">
                <v:shape id="_x0000_i1085" type="#_x0000_t75" style="width:18.75pt;height:16.5pt" o:ole="">
                  <v:imagedata r:id="rId128" o:title=""/>
                </v:shape>
                <o:OLEObject Type="Embed" ProgID="Equation.3" ShapeID="_x0000_i1085" DrawAspect="Content" ObjectID="_1413025246" r:id="rId129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67E86" w:rsidRPr="00DC7D87" w:rsidTr="00DC7D87">
        <w:tc>
          <w:tcPr>
            <w:tcW w:w="203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СН</w:t>
            </w: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vertAlign w:val="subscript"/>
                <w:lang w:val="uk-UA" w:eastAsia="uk-UA"/>
              </w:rPr>
              <w:t>4</w:t>
            </w: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480" w:dyaOrig="340">
                <v:shape id="_x0000_i1086" type="#_x0000_t75" style="width:23.25pt;height:16.5pt" o:ole="">
                  <v:imagedata r:id="rId130" o:title=""/>
                </v:shape>
                <o:OLEObject Type="Embed" ProgID="Equation.3" ShapeID="_x0000_i1086" DrawAspect="Content" ObjectID="_1413025247" r:id="rId131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480" w:dyaOrig="340">
                <v:shape id="_x0000_i1087" type="#_x0000_t75" style="width:23.25pt;height:16.5pt" o:ole="">
                  <v:imagedata r:id="rId130" o:title=""/>
                </v:shape>
                <o:OLEObject Type="Embed" ProgID="Equation.3" ShapeID="_x0000_i1087" DrawAspect="Content" ObjectID="_1413025248" r:id="rId132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67E86" w:rsidRPr="00DC7D87" w:rsidTr="00DC7D87">
        <w:tc>
          <w:tcPr>
            <w:tcW w:w="203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N</w:t>
            </w: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vertAlign w:val="subscript"/>
                <w:lang w:val="uk-UA" w:eastAsia="uk-UA"/>
              </w:rPr>
              <w:t>2</w:t>
            </w: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380" w:dyaOrig="340">
                <v:shape id="_x0000_i1088" type="#_x0000_t75" style="width:18.75pt;height:16.5pt" o:ole="">
                  <v:imagedata r:id="rId133" o:title=""/>
                </v:shape>
                <o:OLEObject Type="Embed" ProgID="Equation.3" ShapeID="_x0000_i1088" DrawAspect="Content" ObjectID="_1413025249" r:id="rId134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380" w:dyaOrig="340">
                <v:shape id="_x0000_i1089" type="#_x0000_t75" style="width:18.75pt;height:16.5pt" o:ole="">
                  <v:imagedata r:id="rId133" o:title=""/>
                </v:shape>
                <o:OLEObject Type="Embed" ProgID="Equation.3" ShapeID="_x0000_i1089" DrawAspect="Content" ObjectID="_1413025250" r:id="rId135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67E86" w:rsidRPr="00DC7D87" w:rsidTr="00DC7D87">
        <w:tc>
          <w:tcPr>
            <w:tcW w:w="203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proofErr w:type="spellStart"/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Ar</w:t>
            </w:r>
            <w:proofErr w:type="spellEnd"/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360" w:dyaOrig="300">
                <v:shape id="_x0000_i1090" type="#_x0000_t75" style="width:18pt;height:15pt" o:ole="">
                  <v:imagedata r:id="rId136" o:title=""/>
                </v:shape>
                <o:OLEObject Type="Embed" ProgID="Equation.3" ShapeID="_x0000_i1090" DrawAspect="Content" ObjectID="_1413025251" r:id="rId137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360" w:dyaOrig="300">
                <v:shape id="_x0000_i1091" type="#_x0000_t75" style="width:18pt;height:15pt" o:ole="">
                  <v:imagedata r:id="rId136" o:title=""/>
                </v:shape>
                <o:OLEObject Type="Embed" ProgID="Equation.3" ShapeID="_x0000_i1091" DrawAspect="Content" ObjectID="_1413025252" r:id="rId138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67E86" w:rsidRPr="00DC7D87" w:rsidTr="00DC7D87">
        <w:tc>
          <w:tcPr>
            <w:tcW w:w="203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H</w:t>
            </w: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vertAlign w:val="subscript"/>
                <w:lang w:val="uk-UA" w:eastAsia="uk-UA"/>
              </w:rPr>
              <w:t>2</w:t>
            </w: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O</w:t>
            </w: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480" w:dyaOrig="340">
                <v:shape id="_x0000_i1092" type="#_x0000_t75" style="width:23.25pt;height:16.5pt" o:ole="">
                  <v:imagedata r:id="rId139" o:title=""/>
                </v:shape>
                <o:OLEObject Type="Embed" ProgID="Equation.3" ShapeID="_x0000_i1092" DrawAspect="Content" ObjectID="_1413025253" r:id="rId140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-</w: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67E86" w:rsidRPr="00DC7D87" w:rsidTr="00DC7D87">
        <w:tc>
          <w:tcPr>
            <w:tcW w:w="203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Всього</w:t>
            </w: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560" w:dyaOrig="380">
                <v:shape id="_x0000_i1093" type="#_x0000_t75" style="width:27pt;height:18.75pt" o:ole="">
                  <v:imagedata r:id="rId141" o:title=""/>
                </v:shape>
                <o:OLEObject Type="Embed" ProgID="Equation.3" ShapeID="_x0000_i1093" DrawAspect="Content" ObjectID="_1413025254" r:id="rId142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911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DC7D87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object w:dxaOrig="560" w:dyaOrig="380">
                <v:shape id="_x0000_i1094" type="#_x0000_t75" style="width:27pt;height:18.75pt" o:ole="">
                  <v:imagedata r:id="rId141" o:title=""/>
                </v:shape>
                <o:OLEObject Type="Embed" ProgID="Equation.3" ShapeID="_x0000_i1094" DrawAspect="Content" ObjectID="_1413025255" r:id="rId143"/>
              </w:object>
            </w:r>
          </w:p>
        </w:tc>
        <w:tc>
          <w:tcPr>
            <w:tcW w:w="1859" w:type="dxa"/>
            <w:vAlign w:val="center"/>
          </w:tcPr>
          <w:p w:rsidR="00067E86" w:rsidRPr="00DC7D87" w:rsidRDefault="00067E86" w:rsidP="00DC7D87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Витрата природного газу і технічного кисню для отримання 1000 м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відновного газу визначається за рівняннями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DC7D87" w:rsidRDefault="00DC7D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</w:t>
      </w:r>
      <w:r w:rsidR="00DC24EA" w:rsidRPr="00DC7D87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object w:dxaOrig="2260" w:dyaOrig="760">
          <v:shape id="_x0000_i1095" type="#_x0000_t75" style="width:112.5pt;height:36.75pt" o:ole="">
            <v:imagedata r:id="rId144" o:title=""/>
          </v:shape>
          <o:OLEObject Type="Embed" ProgID="Equation.3" ShapeID="_x0000_i1095" DrawAspect="Content" ObjectID="_1413025256" r:id="rId145"/>
        </w:objec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м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(1.27)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DC7D87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</w:t>
      </w:r>
      <w:r w:rsidR="008F0B69" w:rsidRPr="00DC7D87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object w:dxaOrig="1579" w:dyaOrig="760">
          <v:shape id="_x0000_i1096" type="#_x0000_t75" style="width:79.5pt;height:36.75pt" o:ole="">
            <v:imagedata r:id="rId146" o:title=""/>
          </v:shape>
          <o:OLEObject Type="Embed" ProgID="Equation.3" ShapeID="_x0000_i1096" DrawAspect="Content" ObjectID="_1413025257" r:id="rId147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м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="00DC7D87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</w:t>
      </w:r>
      <w:r w:rsidR="00DC24EA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(1.28)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Початкові </w:t>
      </w:r>
      <w:r w:rsidR="00DC24EA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дані для розрахунків 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наведені </w:t>
      </w:r>
      <w:r w:rsidR="00DC24EA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 додатку А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табл. 2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1.2. Розрахунок продуктивності установки </w:t>
      </w:r>
      <w:proofErr w:type="spellStart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твердофазного</w:t>
      </w:r>
      <w:proofErr w:type="spellEnd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відновлення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Розрахунок ведеться на підставі даних про вміст залізорудного матеріалу, готового продукту і відомостей про відновну роботу газу в печі. При відновленні 1 кг </w:t>
      </w:r>
      <w:proofErr w:type="spellStart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Fе</w:t>
      </w:r>
      <w:proofErr w:type="spellEnd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 Fе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3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віднімається кисню </w:t>
      </w:r>
      <w:r w:rsidR="008F0B69" w:rsidRPr="00DC7D87">
        <w:rPr>
          <w:rStyle w:val="FontStyle47"/>
          <w:rFonts w:ascii="Times New Roman" w:hAnsi="Times New Roman" w:cs="Times New Roman"/>
          <w:position w:val="-28"/>
          <w:sz w:val="28"/>
          <w:szCs w:val="28"/>
          <w:lang w:val="uk-UA" w:eastAsia="uk-UA"/>
        </w:rPr>
        <w:object w:dxaOrig="2260" w:dyaOrig="680">
          <v:shape id="_x0000_i1097" type="#_x0000_t75" style="width:114pt;height:35.25pt" o:ole="">
            <v:imagedata r:id="rId148" o:title=""/>
          </v:shape>
          <o:OLEObject Type="Embed" ProgID="Equation.3" ShapeID="_x0000_i1097" DrawAspect="Content" ObjectID="_1413025258" r:id="rId149"/>
        </w:object>
      </w:r>
    </w:p>
    <w:p w:rsidR="00067E86" w:rsidRPr="00DC7D87" w:rsidRDefault="00DC7D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t xml:space="preserve">         </w:t>
      </w:r>
      <w:r w:rsidR="008351D6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t xml:space="preserve">                               </w:t>
      </w:r>
      <w:r w:rsidRPr="00DC7D87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t xml:space="preserve">   </w:t>
      </w:r>
      <w:r w:rsidRPr="00DC7D87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1520" w:dyaOrig="620">
          <v:shape id="_x0000_i1098" type="#_x0000_t75" style="width:75.75pt;height:30.75pt" o:ole="">
            <v:imagedata r:id="rId150" o:title=""/>
          </v:shape>
          <o:OLEObject Type="Embed" ProgID="Equation.3" ShapeID="_x0000_i1098" DrawAspect="Content" ObjectID="_1413025259" r:id="rId151"/>
        </w:objec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/кг </w:t>
      </w:r>
      <w:proofErr w:type="spellStart"/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Fe</w:t>
      </w:r>
      <w:proofErr w:type="spellEnd"/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8351D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(1.29)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При відомому вмісті СО і Н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(у долях одиниці) в газі і ступеню їх використання </w:t>
      </w:r>
      <w:r w:rsidR="008F0B69" w:rsidRPr="00DC7D87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420" w:dyaOrig="360">
          <v:shape id="_x0000_i1099" type="#_x0000_t75" style="width:21.75pt;height:18pt" o:ole="">
            <v:imagedata r:id="rId152" o:title=""/>
          </v:shape>
          <o:OLEObject Type="Embed" ProgID="Equation.3" ShapeID="_x0000_i1099" DrawAspect="Content" ObjectID="_1413025260" r:id="rId153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</w:t>
      </w:r>
      <w:r w:rsidR="008F0B69" w:rsidRPr="00DC7D87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400" w:dyaOrig="380">
          <v:shape id="_x0000_i1100" type="#_x0000_t75" style="width:19.5pt;height:18.75pt" o:ole="">
            <v:imagedata r:id="rId154" o:title=""/>
          </v:shape>
          <o:OLEObject Type="Embed" ProgID="Equation.3" ShapeID="_x0000_i1100" DrawAspect="Content" ObjectID="_1413025261" r:id="rId155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 м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відновного газу віднімає кисню </w:t>
      </w:r>
      <w:r w:rsidR="008F0B69" w:rsidRPr="00DC7D87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2460" w:dyaOrig="380">
          <v:shape id="_x0000_i1101" type="#_x0000_t75" style="width:122.25pt;height:18.75pt" o:ole="">
            <v:imagedata r:id="rId156" o:title=""/>
          </v:shape>
          <o:OLEObject Type="Embed" ProgID="Equation.3" ShapeID="_x0000_i1101" DrawAspect="Content" ObjectID="_1413025262" r:id="rId157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О/м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газу.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Тоді для відновлення 1 кг </w:t>
      </w:r>
      <w:proofErr w:type="spellStart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Fе</w:t>
      </w:r>
      <w:proofErr w:type="spellEnd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 Fе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3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знадобиться газу (м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/кг Fe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3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C7D87" w:rsidRDefault="00DC7D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t xml:space="preserve">                                        </w:t>
      </w:r>
      <w:r w:rsidRPr="00DC7D87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object w:dxaOrig="3960" w:dyaOrig="720">
          <v:shape id="_x0000_i1102" type="#_x0000_t75" style="width:196.5pt;height:34.5pt" o:ole="">
            <v:imagedata r:id="rId158" o:title=""/>
          </v:shape>
          <o:OLEObject Type="Embed" ProgID="Equation.3" ShapeID="_x0000_i1102" DrawAspect="Content" ObjectID="_1413025263" r:id="rId159"/>
        </w:objec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(1.30)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де А - кількість СО і Н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газу, використаних на відновлення, що дорівнює </w:t>
      </w:r>
      <w:r w:rsidR="008F0B69" w:rsidRPr="00DC7D87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1900" w:dyaOrig="380">
          <v:shape id="_x0000_i1103" type="#_x0000_t75" style="width:95.25pt;height:18.75pt" o:ole="">
            <v:imagedata r:id="rId160" o:title=""/>
          </v:shape>
          <o:OLEObject Type="Embed" ProgID="Equation.3" ShapeID="_x0000_i1103" DrawAspect="Content" ObjectID="_1413025264" r:id="rId161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Аналогічно знаходимо кількість газу, яка потрібна на відновлення заліза з </w:t>
      </w:r>
      <w:proofErr w:type="spellStart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FеО</w:t>
      </w:r>
      <w:proofErr w:type="spellEnd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При відновленні 1 кг </w:t>
      </w:r>
      <w:proofErr w:type="spellStart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Fе</w:t>
      </w:r>
      <w:proofErr w:type="spellEnd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FеО</w:t>
      </w:r>
      <w:proofErr w:type="spellEnd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B69" w:rsidRPr="00DC7D87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2060" w:dyaOrig="340">
          <v:shape id="_x0000_i1104" type="#_x0000_t75" style="width:102.75pt;height:17.25pt" o:ole="">
            <v:imagedata r:id="rId162" o:title=""/>
          </v:shape>
          <o:OLEObject Type="Embed" ProgID="Equation.3" ShapeID="_x0000_i1104" DrawAspect="Content" ObjectID="_1413025265" r:id="rId163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 треба відняти кисню</w:t>
      </w:r>
    </w:p>
    <w:p w:rsidR="00067E86" w:rsidRPr="00DC7D87" w:rsidRDefault="00DC7D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t xml:space="preserve">                                              </w:t>
      </w:r>
      <w:r w:rsidRPr="00DC7D87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1500" w:dyaOrig="620">
          <v:shape id="_x0000_i1105" type="#_x0000_t75" style="width:75.75pt;height:32.25pt" o:ole="">
            <v:imagedata r:id="rId164" o:title=""/>
          </v:shape>
          <o:OLEObject Type="Embed" ProgID="Equation.3" ShapeID="_x0000_i1105" DrawAspect="Content" ObjectID="_1413025266" r:id="rId165"/>
        </w:object>
      </w:r>
      <w:r w:rsidR="008F0B69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/кг </w:t>
      </w:r>
      <w:proofErr w:type="spellStart"/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Fe</w:t>
      </w:r>
      <w:proofErr w:type="spellEnd"/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</w:t>
      </w:r>
      <w:r w:rsidR="007B0F1B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B0F1B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(1.31)</w:t>
      </w:r>
    </w:p>
    <w:p w:rsidR="00067E86" w:rsidRPr="00DC7D87" w:rsidRDefault="00067E86" w:rsidP="00DC7D87">
      <w:pPr>
        <w:pStyle w:val="Style24"/>
        <w:widowControl/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Для цього знадобиться відновного газу (м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/кг </w:t>
      </w:r>
      <w:proofErr w:type="spellStart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FeО</w:t>
      </w:r>
      <w:proofErr w:type="spellEnd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C7D87" w:rsidRDefault="00DC7D87" w:rsidP="00DC7D87">
      <w:pPr>
        <w:pStyle w:val="Style24"/>
        <w:widowControl/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t xml:space="preserve">                                    </w:t>
      </w:r>
      <w:r w:rsidRPr="00DC7D87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object w:dxaOrig="3820" w:dyaOrig="720">
          <v:shape id="_x0000_i1106" type="#_x0000_t75" style="width:191.25pt;height:34.5pt" o:ole="">
            <v:imagedata r:id="rId166" o:title=""/>
          </v:shape>
          <o:OLEObject Type="Embed" ProgID="Equation.3" ShapeID="_x0000_i1106" DrawAspect="Content" ObjectID="_1413025267" r:id="rId167"/>
        </w:objec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="008F0B69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(1.32)</w:t>
      </w:r>
    </w:p>
    <w:p w:rsidR="00067E86" w:rsidRPr="00DC7D87" w:rsidRDefault="001576EB" w:rsidP="00DC7D87">
      <w:pPr>
        <w:pStyle w:val="Style24"/>
        <w:widowControl/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При спільному</w:t>
      </w:r>
      <w:r w:rsidR="00DC7D87" w:rsidRPr="00DC7D87">
        <w:rPr>
          <w:rFonts w:ascii="Times New Roman" w:hAnsi="Times New Roman"/>
          <w:sz w:val="28"/>
          <w:szCs w:val="28"/>
          <w:lang w:val="uk-UA" w:eastAsia="uk-UA"/>
        </w:rPr>
        <w:t xml:space="preserve"> використанні заліза з </w:t>
      </w:r>
      <w:proofErr w:type="spellStart"/>
      <w:r w:rsidR="00DC7D87" w:rsidRPr="00DC7D87">
        <w:rPr>
          <w:rFonts w:ascii="Times New Roman" w:hAnsi="Times New Roman"/>
          <w:sz w:val="28"/>
          <w:szCs w:val="28"/>
          <w:lang w:val="uk-UA" w:eastAsia="uk-UA"/>
        </w:rPr>
        <w:t>FеО</w:t>
      </w:r>
      <w:proofErr w:type="spellEnd"/>
      <w:r w:rsidR="00DC7D87" w:rsidRPr="00DC7D87">
        <w:rPr>
          <w:rFonts w:ascii="Times New Roman" w:hAnsi="Times New Roman"/>
          <w:sz w:val="28"/>
          <w:szCs w:val="28"/>
          <w:lang w:val="uk-UA" w:eastAsia="uk-UA"/>
        </w:rPr>
        <w:t xml:space="preserve"> й </w:t>
      </w:r>
      <w:r w:rsidR="00DC7D87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Fе</w:t>
      </w:r>
      <w:r w:rsidR="00DC7D87"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="00DC7D87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DC7D87"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3</w:t>
      </w:r>
      <w:r w:rsidR="00DC7D87" w:rsidRPr="00DC7D87">
        <w:rPr>
          <w:rFonts w:ascii="Times New Roman" w:hAnsi="Times New Roman"/>
          <w:sz w:val="28"/>
          <w:szCs w:val="28"/>
          <w:lang w:val="uk-UA" w:eastAsia="uk-UA"/>
        </w:rPr>
        <w:t xml:space="preserve"> потрібно газу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DC7D87" w:rsidRDefault="00DC7D87" w:rsidP="00DC7D87">
      <w:pPr>
        <w:pStyle w:val="Style24"/>
        <w:widowControl/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position w:val="-70"/>
          <w:sz w:val="28"/>
          <w:szCs w:val="28"/>
          <w:lang w:val="uk-UA" w:eastAsia="uk-UA"/>
        </w:rPr>
        <w:object w:dxaOrig="8020" w:dyaOrig="1520">
          <v:shape id="_x0000_i1107" type="#_x0000_t75" style="width:401.25pt;height:76.5pt" o:ole="">
            <v:imagedata r:id="rId168" o:title=""/>
          </v:shape>
          <o:OLEObject Type="Embed" ProgID="Equation.3" ShapeID="_x0000_i1107" DrawAspect="Content" ObjectID="_1413025268" r:id="rId169"/>
        </w:object>
      </w:r>
      <w:r w:rsidR="008F0B69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(1.33)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</w:t>
      </w:r>
      <w:r w:rsidR="00DC7D87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</w:t>
      </w:r>
      <w:r w:rsidR="00DC7D87" w:rsidRPr="00DC7D87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2720" w:dyaOrig="720">
          <v:shape id="_x0000_i1108" type="#_x0000_t75" style="width:137.25pt;height:36pt" o:ole="">
            <v:imagedata r:id="rId170" o:title=""/>
          </v:shape>
          <o:OLEObject Type="Embed" ProgID="Equation.3" ShapeID="_x0000_i1108" DrawAspect="Content" ObjectID="_1413025269" r:id="rId171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           </w:t>
      </w:r>
      <w:r w:rsidR="008F0B69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(1.34)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BA020F" w:rsidRPr="00DC7D87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380" w:dyaOrig="380">
          <v:shape id="_x0000_i1109" type="#_x0000_t75" style="width:69.75pt;height:18.75pt" o:ole="">
            <v:imagedata r:id="rId172" o:title=""/>
          </v:shape>
          <o:OLEObject Type="Embed" ProgID="Equation.3" ShapeID="_x0000_i1109" DrawAspect="Content" ObjectID="_1413025270" r:id="rId173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 - вміст </w:t>
      </w:r>
      <w:r w:rsidR="00BA020F" w:rsidRPr="00DC7D87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720" w:dyaOrig="380">
          <v:shape id="_x0000_i1110" type="#_x0000_t75" style="width:36.75pt;height:18.75pt" o:ole="">
            <v:imagedata r:id="rId174" o:title=""/>
          </v:shape>
          <o:OLEObject Type="Embed" ProgID="Equation.3" ShapeID="_x0000_i1110" DrawAspect="Content" ObjectID="_1413025271" r:id="rId175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8F0B69" w:rsidRPr="00DC7D87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object w:dxaOrig="620" w:dyaOrig="320">
          <v:shape id="_x0000_i1111" type="#_x0000_t75" style="width:30.75pt;height:15.75pt" o:ole="">
            <v:imagedata r:id="rId176" o:title=""/>
          </v:shape>
          <o:OLEObject Type="Embed" ProgID="Equation.3" ShapeID="_x0000_i1111" DrawAspect="Content" ObjectID="_1413025272" r:id="rId177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 xml:space="preserve"> в шихті, %.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/>
        </w:rPr>
        <w:t>З урахуванням окислення металізованого продукту кількість відновного газу складе</w:t>
      </w:r>
    </w:p>
    <w:p w:rsidR="00067E86" w:rsidRPr="00DC7D87" w:rsidRDefault="00DC7D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t xml:space="preserve">                                        </w:t>
      </w:r>
      <w:r w:rsidR="001576EB" w:rsidRPr="00DC7D87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2320" w:dyaOrig="620">
          <v:shape id="_x0000_i1112" type="#_x0000_t75" style="width:117pt;height:32.25pt" o:ole="">
            <v:imagedata r:id="rId178" o:title=""/>
          </v:shape>
          <o:OLEObject Type="Embed" ProgID="Equation.3" ShapeID="_x0000_i1112" DrawAspect="Content" ObjectID="_1413025273" r:id="rId179"/>
        </w:objec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       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(1.35)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де С - поправка на окислення металізованого продукту, 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що дорівнює </w:t>
      </w:r>
      <w:r w:rsidR="001576EB" w:rsidRPr="001576EB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1219" w:dyaOrig="720">
          <v:shape id="_x0000_i1113" type="#_x0000_t75" style="width:61.5pt;height:35.25pt" o:ole="">
            <v:imagedata r:id="rId180" o:title=""/>
          </v:shape>
          <o:OLEObject Type="Embed" ProgID="Equation.3" ShapeID="_x0000_i1113" DrawAspect="Content" ObjectID="_1413025274" r:id="rId181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де </w:t>
      </w:r>
      <w:r w:rsidR="00A77CB5" w:rsidRPr="00DC7D87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520" w:dyaOrig="380">
          <v:shape id="_x0000_i1114" type="#_x0000_t75" style="width:26.25pt;height:18.75pt" o:ole="">
            <v:imagedata r:id="rId182" o:title=""/>
          </v:shape>
          <o:OLEObject Type="Embed" ProgID="Equation.3" ShapeID="_x0000_i1114" DrawAspect="Content" ObjectID="_1413025275" r:id="rId183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</w:t>
      </w:r>
      <w:r w:rsidR="00DC24EA" w:rsidRPr="00DC7D87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object w:dxaOrig="600" w:dyaOrig="320">
          <v:shape id="_x0000_i1115" type="#_x0000_t75" style="width:31.5pt;height:15.75pt" o:ole="">
            <v:imagedata r:id="rId184" o:title=""/>
          </v:shape>
          <o:OLEObject Type="Embed" ProgID="Equation.3" ShapeID="_x0000_i1115" DrawAspect="Content" ObjectID="_1413025276" r:id="rId185"/>
        </w:objec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міст загального заліза і </w:t>
      </w:r>
      <w:proofErr w:type="spellStart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FеО</w:t>
      </w:r>
      <w:proofErr w:type="spellEnd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металізованому продукті, %.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То</w:t>
      </w:r>
      <w:r w:rsidR="00DC24EA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ді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77CB5" w:rsidRPr="00DC7D87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object w:dxaOrig="7000" w:dyaOrig="780">
          <v:shape id="_x0000_i1116" type="#_x0000_t75" style="width:350.25pt;height:39pt" o:ole="">
            <v:imagedata r:id="rId186" o:title=""/>
          </v:shape>
          <o:OLEObject Type="Embed" ProgID="Equation.3" ShapeID="_x0000_i1116" DrawAspect="Content" ObjectID="_1413025277" r:id="rId187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1576E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(1.36)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Знаючи годинну витрату відновного газу, можна визначити продуктивність установки по металізованому продукту:</w:t>
      </w:r>
    </w:p>
    <w:p w:rsidR="00067E86" w:rsidRPr="00DC7D87" w:rsidRDefault="00A77CB5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77CB5">
        <w:rPr>
          <w:rStyle w:val="FontStyle47"/>
          <w:rFonts w:ascii="Times New Roman" w:hAnsi="Times New Roman" w:cs="Times New Roman"/>
          <w:position w:val="-70"/>
          <w:sz w:val="28"/>
          <w:szCs w:val="28"/>
          <w:lang w:val="uk-UA" w:eastAsia="uk-UA"/>
        </w:rPr>
        <w:object w:dxaOrig="6480" w:dyaOrig="1120">
          <v:shape id="_x0000_i1117" type="#_x0000_t75" style="width:323.25pt;height:55.5pt" o:ole="">
            <v:imagedata r:id="rId188" o:title=""/>
          </v:shape>
          <o:OLEObject Type="Embed" ProgID="Equation.3" ShapeID="_x0000_i1117" DrawAspect="Content" ObjectID="_1413025278" r:id="rId189"/>
        </w:objec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     </w:t>
      </w: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DC24EA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</w:t>
      </w:r>
      <w:r w:rsidR="00067E86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(1.37)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A2410F" w:rsidRPr="00DC7D87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320" w:dyaOrig="340">
          <v:shape id="_x0000_i1118" type="#_x0000_t75" style="width:15.75pt;height:17.25pt" o:ole="">
            <v:imagedata r:id="rId190" o:title=""/>
          </v:shape>
          <o:OLEObject Type="Embed" ProgID="Equation.3" ShapeID="_x0000_i1118" DrawAspect="Content" ObjectID="_1413025279" r:id="rId191"/>
        </w:objec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витрата відновного газу, м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/година; СО і Н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вміст відповідних газів у відновному газі, часток од.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Початкові дані для розрахунків - в додатку </w:t>
      </w:r>
      <w:r w:rsidR="00DC24EA"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A77CB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табл. 3</w:t>
      </w:r>
      <w:r w:rsidR="00A77CB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DC7D87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Вмістом відновного газу задаємося відповідно до даних про вміст відновного газу, що отриманий при кисневій конверсії.</w:t>
      </w:r>
    </w:p>
    <w:p w:rsidR="00DC24EA" w:rsidRPr="00DC7D87" w:rsidRDefault="00DC24EA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DC7D87" w:rsidRDefault="00067E86" w:rsidP="00DC24EA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Практична робота № 2</w:t>
      </w:r>
    </w:p>
    <w:p w:rsidR="00067E86" w:rsidRPr="00DC7D87" w:rsidRDefault="00067E86" w:rsidP="00DC24EA">
      <w:pPr>
        <w:pStyle w:val="Style24"/>
        <w:widowControl/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«РОЗРАХУНОК ПРОТОЧНИХ РЕАКТОРІВ ІДЕАЛЬНОГО ЗМІШЕННЯ (РІЗ)»</w:t>
      </w:r>
    </w:p>
    <w:p w:rsidR="00E06639" w:rsidRPr="00DC7D87" w:rsidRDefault="00E06639" w:rsidP="00DC24EA">
      <w:pPr>
        <w:pStyle w:val="Style24"/>
        <w:widowControl/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DC7D87" w:rsidRDefault="00067E86" w:rsidP="0063223B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Вступ</w:t>
      </w:r>
    </w:p>
    <w:p w:rsidR="00067E86" w:rsidRPr="00F66C25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Відмінність періодичних і безперервних процесів полягає в тому, що при обробці речовини в агрегат безперервної дії постійно вводять початкові матеріали і видаляють з нього готові продукти, тоді як в умовах періодичної плавки усі реагенти або основні з них вводять в агрегат на початку процесу і видаляють після його завершення. Отже, основна відмінність періодичних і безперервних процесів пов'язана з характером розподілу окремих </w:t>
      </w:r>
      <w:proofErr w:type="spellStart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макрооб'ємів</w:t>
      </w:r>
      <w:proofErr w:type="spellEnd"/>
      <w:r w:rsidRPr="00DC7D87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66C2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матеріалу за часом обробки. Тут необхідно відмітити два важливі моменти: </w:t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</w:t>
      </w:r>
      <w:r w:rsidRPr="00F66C2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а) розподіл за часом перебування продукту в об'ємі агрегату; б) розподіл за часом продукту, що видаляється з реактора безперервної дії.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F66C2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 реакторі періодичної дії уся маса матеріалу</w:t>
      </w:r>
      <w:r w:rsidR="00F66C25" w:rsidRPr="00F66C2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що обробляється</w:t>
      </w:r>
      <w:r w:rsidRPr="00F66C2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 будь-який момент процесу</w:t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F66C2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знаходиться зазвичай</w:t>
      </w:r>
      <w:r w:rsidR="00F66C25" w:rsidRPr="00F66C2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F66C25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однаковий час як по ходу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рафінування, так і у момент видачі готового продукту. У об'ємі проточного реактора безперервної дії у будь-який момент часу є матеріали, що знахо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дяться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на різній стадії обробки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матеріали,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що поступають</w:t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матеріали, що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перебувають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агрегаті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впродовж досить великого проміжку часу. Тому можна розглядати середній час перебування речовин в об'ємі реактора або статистичний їх розподіл за часом перебування в реакторі. Статистичний розподіл за часом перебування визначається гідродинамічною обстановкою в об'ємі реактора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(величиною і характером потоків і їх структурою). У більшості випадків це 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гідродинамічно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невизначене завдання, внаслідок чого доводиться використати методи теорії і</w:t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мовірності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Розподіл за часом перебування речовини, що пройшла обробку, характеризує тривалість хімічної взаємодії окремих 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макрооб'ємів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 реакторі, що визначає кінцевий склад продукту. У реальному реакторі на виході з нього завжди є продукти з різним часом перебування внаслідок дифузії речовини в реакційному об'ємі. Це відноситься як до фаз, що </w:t>
      </w:r>
      <w:proofErr w:type="spellStart"/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рафінуються</w:t>
      </w:r>
      <w:proofErr w:type="spellEnd"/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так і до </w:t>
      </w:r>
      <w:proofErr w:type="spellStart"/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рафінуючих</w:t>
      </w:r>
      <w:proofErr w:type="spellEnd"/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фаз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Отже, 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рафінуюча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здатність речовин може бути не повністю використана, в результаті знадобиться підвищена витрата реагентів або збільшення об'ємів реакторів.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Враховуючи невизначеність гідродинамічної обстановки в об'ємі реальних реакторів, для опису процесів в проточних агрегатах використовують математичні моделі реакторів ідеального змішення або витіснення, а також моделі неповного змішення (дифузійні).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Модель ідеального змішення припускає таке перемішування в усьому об'ємі реактора (D = ∞), при якому миттєво досягається рівномірний розподіл речовини. При цьому частина речовини, що вводиться, може миттєво виявитися на виході з реактора, а частина знаходитися в реакторі нескінченно довго. Для реакторів цього типу концентрація речовини на виході відповідає концентрації в об'ємі реактора.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Завдання для розрахунку: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1. Розрахувати (у тон</w:t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ах) місткість проточного реактора ідеального змішення для видалення вуглецю з рідкого металу і його годинну продуктивність, як</w:t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ий потрібний для заміни конверто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ра з циклом плавки τ хв., питомій інтенсивності продування </w:t>
      </w:r>
      <w:r w:rsidR="0063223B" w:rsidRPr="00264D60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300" w:dyaOrig="380">
          <v:shape id="_x0000_i1119" type="#_x0000_t75" style="width:15pt;height:18.75pt" o:ole="">
            <v:imagedata r:id="rId192" o:title=""/>
          </v:shape>
          <o:OLEObject Type="Embed" ProgID="Equation.3" ShapeID="_x0000_i1119" DrawAspect="Content" ObjectID="_1413025280" r:id="rId193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/т 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хв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питомою витратою кисню Q м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/т.</w:t>
      </w:r>
    </w:p>
    <w:p w:rsidR="00067E86" w:rsidRPr="00264D60" w:rsidRDefault="00F66C25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2. Розрахувати для реакції I-</w:t>
      </w:r>
      <w:proofErr w:type="spellStart"/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ого</w:t>
      </w:r>
      <w:proofErr w:type="spellEnd"/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порядку міру перетворення речовини і можливу кінцеву концентрацію домішки при заданій початковій конц</w:t>
      </w:r>
      <w:r w:rsidR="007B0F1B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ентрації С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0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%.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3. Розрахувати для реакції I-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ого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порядку час перебування в реакторі ідеального змішення, необхідний для отримання заданої </w:t>
      </w:r>
      <w:r w:rsidR="007B0F1B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кінцевої концентрації домішки </w:t>
      </w:r>
      <w:proofErr w:type="spellStart"/>
      <w:r w:rsidR="007B0F1B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%.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4. Розрахувати міру перетворення речовини і кінцеву концентрацію домішки для каскаду з 2 і 3 реакторів ідеального змішення відповідно до даних пункту 2 (сумарна місткість реакторів каскаду </w:t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дорівнює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місткості одиничного реактора).</w:t>
      </w:r>
    </w:p>
    <w:p w:rsidR="00065ADB" w:rsidRPr="00264D60" w:rsidRDefault="00065ADB" w:rsidP="00065ADB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Вихідні данні для розрахунку наведено у таблиці 4 додатку А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Методика виконання розрахунків.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1. Час продувки</w:t>
      </w:r>
    </w:p>
    <w:p w:rsidR="00067E86" w:rsidRPr="00264D60" w:rsidRDefault="007B0F1B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</w:t>
      </w:r>
      <w:r w:rsidRPr="00264D60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object w:dxaOrig="1100" w:dyaOrig="720">
          <v:shape id="_x0000_i1120" type="#_x0000_t75" style="width:55.5pt;height:36.75pt" o:ole="">
            <v:imagedata r:id="rId194" o:title=""/>
          </v:shape>
          <o:OLEObject Type="Embed" ProgID="Equation.3" ShapeID="_x0000_i1120" DrawAspect="Content" ObjectID="_1413025281" r:id="rId195"/>
        </w:objec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хв</w:t>
      </w:r>
      <w:proofErr w:type="spellEnd"/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(2.1)</w:t>
      </w:r>
    </w:p>
    <w:p w:rsidR="007B0F1B" w:rsidRPr="00264D60" w:rsidRDefault="006C4D4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Годинна продуктивність конверто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ра</w:t>
      </w:r>
    </w:p>
    <w:p w:rsidR="00067E86" w:rsidRPr="00264D60" w:rsidRDefault="007B0F1B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</w:t>
      </w:r>
      <w:r w:rsidRPr="00264D60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1719" w:dyaOrig="680">
          <v:shape id="_x0000_i1121" type="#_x0000_t75" style="width:85.5pt;height:33.75pt" o:ole="">
            <v:imagedata r:id="rId196" o:title=""/>
          </v:shape>
          <o:OLEObject Type="Embed" ProgID="Equation.3" ShapeID="_x0000_i1121" DrawAspect="Content" ObjectID="_1413025282" r:id="rId197"/>
        </w:objec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т/год</w:t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(2.2)</w:t>
      </w:r>
    </w:p>
    <w:p w:rsidR="007B0F1B" w:rsidRPr="00264D60" w:rsidRDefault="006C4D4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Об’єм ванни конверто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ра</w:t>
      </w:r>
    </w:p>
    <w:p w:rsidR="00067E86" w:rsidRPr="00264D60" w:rsidRDefault="007B0F1B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</w:t>
      </w:r>
      <w:r w:rsidRPr="00264D60">
        <w:rPr>
          <w:rStyle w:val="FontStyle47"/>
          <w:rFonts w:ascii="Times New Roman" w:hAnsi="Times New Roman" w:cs="Times New Roman"/>
          <w:position w:val="-28"/>
          <w:sz w:val="28"/>
          <w:szCs w:val="28"/>
          <w:lang w:val="uk-UA" w:eastAsia="uk-UA"/>
        </w:rPr>
        <w:object w:dxaOrig="900" w:dyaOrig="660">
          <v:shape id="_x0000_i1122" type="#_x0000_t75" style="width:45pt;height:33pt" o:ole="">
            <v:imagedata r:id="rId198" o:title=""/>
          </v:shape>
          <o:OLEObject Type="Embed" ProgID="Equation.3" ShapeID="_x0000_i1122" DrawAspect="Content" ObjectID="_1413025283" r:id="rId199"/>
        </w:objec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м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(2.3)</w:t>
      </w:r>
    </w:p>
    <w:p w:rsidR="007B0F1B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Ємність проточного реактора при тій самій продуктивності (</w:t>
      </w:r>
      <w:r w:rsidR="007B0F1B" w:rsidRPr="00264D60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920" w:dyaOrig="340">
          <v:shape id="_x0000_i1123" type="#_x0000_t75" style="width:45.75pt;height:16.5pt" o:ole="">
            <v:imagedata r:id="rId200" o:title=""/>
          </v:shape>
          <o:OLEObject Type="Embed" ProgID="Equation.3" ShapeID="_x0000_i1123" DrawAspect="Content" ObjectID="_1413025284" r:id="rId201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="007B0F1B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067E86" w:rsidRPr="00264D60" w:rsidRDefault="007B0F1B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64D60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1420" w:dyaOrig="380">
          <v:shape id="_x0000_i1124" type="#_x0000_t75" style="width:71.25pt;height:18.75pt" o:ole="">
            <v:imagedata r:id="rId202" o:title=""/>
          </v:shape>
          <o:OLEObject Type="Embed" ProgID="Equation.3" ShapeID="_x0000_i1124" DrawAspect="Content" ObjectID="_1413025285" r:id="rId203"/>
        </w:objec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т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або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64D60">
        <w:rPr>
          <w:rStyle w:val="FontStyle47"/>
          <w:rFonts w:ascii="Times New Roman" w:hAnsi="Times New Roman" w:cs="Times New Roman"/>
          <w:position w:val="-62"/>
          <w:sz w:val="28"/>
          <w:szCs w:val="28"/>
          <w:lang w:val="uk-UA" w:eastAsia="uk-UA"/>
        </w:rPr>
        <w:object w:dxaOrig="2180" w:dyaOrig="1020">
          <v:shape id="_x0000_i1125" type="#_x0000_t75" style="width:108pt;height:50.25pt" o:ole="">
            <v:imagedata r:id="rId204" o:title=""/>
          </v:shape>
          <o:OLEObject Type="Embed" ProgID="Equation.3" ShapeID="_x0000_i1125" DrawAspect="Content" ObjectID="_1413025286" r:id="rId205"/>
        </w:objec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</w:p>
    <w:p w:rsidR="00067E86" w:rsidRPr="00264D60" w:rsidRDefault="007B0F1B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</w:t>
      </w:r>
      <w:r w:rsidRPr="00264D60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2600" w:dyaOrig="720">
          <v:shape id="_x0000_i1126" type="#_x0000_t75" style="width:130.5pt;height:36.75pt" o:ole="">
            <v:imagedata r:id="rId206" o:title=""/>
          </v:shape>
          <o:OLEObject Type="Embed" ProgID="Equation.3" ShapeID="_x0000_i1126" DrawAspect="Content" ObjectID="_1413025287" r:id="rId207"/>
        </w:objec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т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6C4D46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(2.4)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Час перебування металу в РІЗ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Одна з основних характеристик будь-якого агрегату безперервної дії - середній максимальний (за відсутності газовиділення і 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барботажу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) час перебування </w:t>
      </w:r>
      <w:r w:rsidR="007B0F1B" w:rsidRPr="00264D60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460" w:dyaOrig="380">
          <v:shape id="_x0000_i1127" type="#_x0000_t75" style="width:22.5pt;height:19.5pt" o:ole="">
            <v:imagedata r:id="rId208" o:title=""/>
          </v:shape>
          <o:OLEObject Type="Embed" ProgID="Equation.3" ShapeID="_x0000_i1127" DrawAspect="Content" ObjectID="_1413025288" r:id="rId209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(постійна реактора), що визначається як відношення об'єму реактора до об</w:t>
      </w:r>
      <w:r w:rsidR="00C7470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'ємної витрати речовини за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одиницю часу.</w:t>
      </w:r>
    </w:p>
    <w:p w:rsidR="00067E86" w:rsidRPr="00264D60" w:rsidRDefault="007B0F1B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                                                 </w:t>
      </w:r>
      <w:r w:rsidR="00F66C25" w:rsidRPr="00264D60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object w:dxaOrig="1780" w:dyaOrig="720">
          <v:shape id="_x0000_i1128" type="#_x0000_t75" style="width:89.25pt;height:36.75pt" o:ole="">
            <v:imagedata r:id="rId210" o:title=""/>
          </v:shape>
          <o:OLEObject Type="Embed" ProgID="Equation.3" ShapeID="_x0000_i1128" DrawAspect="Content" ObjectID="_1413025289" r:id="rId211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хв.                                      </w:t>
      </w:r>
      <w:r w:rsidR="00E06639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(2.5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 Ступінь перетворення речовини для реактора 1-ого порядку</w:t>
      </w:r>
      <w:r w:rsidR="00C7470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Однією з характеристик реактора, що визначає його техніко-економічні показники, є міра перетворення речовини, яка вказує на повноту здійснення процесу:</w:t>
      </w:r>
    </w:p>
    <w:p w:rsidR="00067E86" w:rsidRPr="00264D60" w:rsidRDefault="00E06639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</w:t>
      </w:r>
      <w:r w:rsidRPr="00264D60">
        <w:rPr>
          <w:rStyle w:val="FontStyle47"/>
          <w:rFonts w:ascii="Times New Roman" w:hAnsi="Times New Roman" w:cs="Times New Roman"/>
          <w:position w:val="-32"/>
          <w:sz w:val="28"/>
          <w:szCs w:val="28"/>
          <w:lang w:val="uk-UA" w:eastAsia="uk-UA"/>
        </w:rPr>
        <w:object w:dxaOrig="1420" w:dyaOrig="740">
          <v:shape id="_x0000_i1129" type="#_x0000_t75" style="width:71.25pt;height:36.75pt" o:ole="">
            <v:imagedata r:id="rId212" o:title=""/>
          </v:shape>
          <o:OLEObject Type="Embed" ProgID="Equation.3" ShapeID="_x0000_i1129" DrawAspect="Content" ObjectID="_1413025290" r:id="rId213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         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(2.6)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Можлива кінцева концентрація домішки</w:t>
      </w:r>
    </w:p>
    <w:p w:rsidR="00067E86" w:rsidRPr="00264D60" w:rsidRDefault="00E06639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</w:t>
      </w:r>
      <w:r w:rsidR="00F66C25" w:rsidRPr="00264D60">
        <w:rPr>
          <w:rStyle w:val="FontStyle47"/>
          <w:rFonts w:ascii="Times New Roman" w:hAnsi="Times New Roman" w:cs="Times New Roman"/>
          <w:position w:val="-34"/>
          <w:sz w:val="28"/>
          <w:szCs w:val="28"/>
          <w:lang w:val="uk-UA" w:eastAsia="uk-UA"/>
        </w:rPr>
        <w:object w:dxaOrig="4900" w:dyaOrig="800">
          <v:shape id="_x0000_i1130" type="#_x0000_t75" style="width:245.25pt;height:39pt" o:ole="">
            <v:imagedata r:id="rId214" o:title=""/>
          </v:shape>
          <o:OLEObject Type="Embed" ProgID="Equation.3" ShapeID="_x0000_i1130" DrawAspect="Content" ObjectID="_1413025291" r:id="rId215"/>
        </w:object>
      </w:r>
      <w:r w:rsidR="00C7470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(2.7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3. Ступінь перетворення речовини, що вимагається</w:t>
      </w:r>
    </w:p>
    <w:p w:rsidR="00067E86" w:rsidRPr="00264D60" w:rsidRDefault="00E06639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</w:t>
      </w:r>
      <w:r w:rsidRPr="00264D60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2620" w:dyaOrig="720">
          <v:shape id="_x0000_i1131" type="#_x0000_t75" style="width:131.25pt;height:36.75pt" o:ole="">
            <v:imagedata r:id="rId216" o:title=""/>
          </v:shape>
          <o:OLEObject Type="Embed" ProgID="Equation.3" ShapeID="_x0000_i1131" DrawAspect="Content" ObjectID="_1413025292" r:id="rId217"/>
        </w:objec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              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(2.8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Необхідний час перебування для реакції першого порядку можна виразити </w:t>
      </w:r>
      <w:r w:rsidR="00F7744D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 рівняння 2.6 у вигляді:</w:t>
      </w:r>
    </w:p>
    <w:p w:rsidR="00067E86" w:rsidRPr="00264D60" w:rsidRDefault="00A5249D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</w:t>
      </w:r>
      <w:r w:rsidR="00F66C25" w:rsidRPr="00264D60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1960" w:dyaOrig="700">
          <v:shape id="_x0000_i1132" type="#_x0000_t75" style="width:98.25pt;height:34.5pt" o:ole="">
            <v:imagedata r:id="rId218" o:title=""/>
          </v:shape>
          <o:OLEObject Type="Embed" ProgID="Equation.3" ShapeID="_x0000_i1132" DrawAspect="Content" ObjectID="_1413025293" r:id="rId219"/>
        </w:objec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(2.</w:t>
      </w:r>
      <w:r w:rsidR="00E06639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4. Ступінь перетворення речовини та кінцева концентрація домішки для каскаду з реакторів </w:t>
      </w:r>
    </w:p>
    <w:p w:rsidR="00067E86" w:rsidRPr="00264D60" w:rsidRDefault="00F66C25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Міру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перетворення речовини в реакторах, працюючих за типом ідеального змішення, можна збільшити при зростанні числа ланок - створенні каскаду реактор</w:t>
      </w:r>
      <w:r w:rsidR="00C7470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ів. Для каскаду реакторів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C7470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днакового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об'єму, що складається з </w:t>
      </w:r>
      <w:r w:rsidRPr="00264D60">
        <w:rPr>
          <w:rStyle w:val="FontStyle47"/>
          <w:rFonts w:ascii="Times New Roman" w:hAnsi="Times New Roman" w:cs="Times New Roman"/>
          <w:position w:val="-4"/>
          <w:sz w:val="28"/>
          <w:szCs w:val="28"/>
          <w:lang w:val="uk-UA" w:eastAsia="uk-UA"/>
        </w:rPr>
        <w:object w:dxaOrig="200" w:dyaOrig="200">
          <v:shape id="_x0000_i1133" type="#_x0000_t75" style="width:9pt;height:10.5pt" o:ole="">
            <v:imagedata r:id="rId220" o:title=""/>
          </v:shape>
          <o:OLEObject Type="Embed" ProgID="Equation.3" ShapeID="_x0000_i1133" DrawAspect="Content" ObjectID="_1413025294" r:id="rId221"/>
        </w:objec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східців, основні характеристики матимуть вигляд: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Ступінь перетворення речовини для каскаду реакторів</w:t>
      </w:r>
    </w:p>
    <w:p w:rsidR="00067E86" w:rsidRPr="00264D60" w:rsidRDefault="00A5249D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</w:t>
      </w:r>
      <w:r w:rsidRPr="00264D60">
        <w:rPr>
          <w:rStyle w:val="FontStyle47"/>
          <w:rFonts w:ascii="Times New Roman" w:hAnsi="Times New Roman" w:cs="Times New Roman"/>
          <w:position w:val="-38"/>
          <w:sz w:val="28"/>
          <w:szCs w:val="28"/>
          <w:lang w:val="uk-UA" w:eastAsia="uk-UA"/>
        </w:rPr>
        <w:object w:dxaOrig="2100" w:dyaOrig="760">
          <v:shape id="_x0000_i1134" type="#_x0000_t75" style="width:105pt;height:38.25pt" o:ole="">
            <v:imagedata r:id="rId222" o:title=""/>
          </v:shape>
          <o:OLEObject Type="Embed" ProgID="Equation.3" ShapeID="_x0000_i1134" DrawAspect="Content" ObjectID="_1413025295" r:id="rId223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         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(2.10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A5249D" w:rsidRPr="00264D60">
        <w:rPr>
          <w:rStyle w:val="FontStyle47"/>
          <w:rFonts w:ascii="Times New Roman" w:hAnsi="Times New Roman" w:cs="Times New Roman"/>
          <w:position w:val="-4"/>
          <w:sz w:val="28"/>
          <w:szCs w:val="28"/>
          <w:lang w:val="uk-UA" w:eastAsia="uk-UA"/>
        </w:rPr>
        <w:object w:dxaOrig="200" w:dyaOrig="200">
          <v:shape id="_x0000_i1135" type="#_x0000_t75" style="width:9pt;height:10.5pt" o:ole="">
            <v:imagedata r:id="rId220" o:title=""/>
          </v:shape>
          <o:OLEObject Type="Embed" ProgID="Equation.3" ShapeID="_x0000_i1135" DrawAspect="Content" ObjectID="_1413025296" r:id="rId224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кількість реакторів у каскаді,</w:t>
      </w:r>
    </w:p>
    <w:p w:rsidR="00067E86" w:rsidRPr="00264D60" w:rsidRDefault="00E06639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340" w:dyaOrig="400">
          <v:shape id="_x0000_i1136" type="#_x0000_t75" style="width:18pt;height:20.25pt" o:ole="">
            <v:imagedata r:id="rId225" o:title=""/>
          </v:shape>
          <o:OLEObject Type="Embed" ProgID="Equation.3" ShapeID="_x0000_i1136" DrawAspect="Content" ObjectID="_1413025297" r:id="rId226"/>
        </w:objec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час перебування речовини у реакторі.</w:t>
      </w:r>
    </w:p>
    <w:p w:rsidR="00067E86" w:rsidRPr="00264D60" w:rsidRDefault="00A5249D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</w:t>
      </w:r>
      <w:r w:rsidRPr="00264D60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980" w:dyaOrig="660">
          <v:shape id="_x0000_i1137" type="#_x0000_t75" style="width:48.75pt;height:33pt" o:ole="">
            <v:imagedata r:id="rId227" o:title=""/>
          </v:shape>
          <o:OLEObject Type="Embed" ProgID="Equation.3" ShapeID="_x0000_i1137" DrawAspect="Content" ObjectID="_1413025298" r:id="rId228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    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(2.11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Кінцева концентрація домішки</w:t>
      </w:r>
    </w:p>
    <w:p w:rsidR="00067E86" w:rsidRPr="00264D60" w:rsidRDefault="00A5249D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</w:t>
      </w:r>
      <w:r w:rsidRPr="00264D60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700" w:dyaOrig="360">
          <v:shape id="_x0000_i1138" type="#_x0000_t75" style="width:84.75pt;height:18pt" o:ole="">
            <v:imagedata r:id="rId229" o:title=""/>
          </v:shape>
          <o:OLEObject Type="Embed" ProgID="Equation.3" ShapeID="_x0000_i1138" DrawAspect="Content" ObjectID="_1413025299" r:id="rId230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                                   </w:t>
      </w:r>
      <w:r w:rsidR="001B74FE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(2.12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У продукті на виході з одноступінча</w:t>
      </w:r>
      <w:r w:rsidR="00C7470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того реактора у більшій кількості містяться частки з мінімальним часом перебування, близьким до нуля, ніж частки з будь-яким іншим часом перебування. Це обумовлено тим, що кожна доля введеного матеріалу миттєво розподіляється в усьому об'ємі реактора ідеального змішення, а концентрація на виході з реактора дорівнює концентрації в його об'ємі. Такий характер розподілу несприятливий при здійсненні хіміко-технологічних процесів.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При зростанні числа східців каскаду доля часток, що піддаються обробці мінімальний час, зменшується внаслідок збільшення числа часток, тривалість знаходження яких в каскаді реакторів близька до середнього часу перебування.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 міру збільшення числа східців каскаду додатково отримуваний ефект знижується. Максимальна ефективність спостерігається при переході від одного реактора ідеального змішення до двох. При установці кожного наступного ступеня величина приросту зменшується, а величина капітальних витрат і складність управління процесом збільшується, що повинно бути враховане при розрахунках.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Результати розрахунків заносять у таблицю</w:t>
      </w:r>
    </w:p>
    <w:tbl>
      <w:tblPr>
        <w:tblStyle w:val="ae"/>
        <w:tblW w:w="5000" w:type="pct"/>
        <w:tblLook w:val="01E0"/>
      </w:tblPr>
      <w:tblGrid>
        <w:gridCol w:w="2463"/>
        <w:gridCol w:w="2463"/>
        <w:gridCol w:w="2464"/>
        <w:gridCol w:w="2464"/>
      </w:tblGrid>
      <w:tr w:rsidR="00067E86" w:rsidRPr="00264D60" w:rsidTr="00067E86"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50" w:type="pct"/>
          </w:tcPr>
          <w:p w:rsidR="00067E86" w:rsidRPr="00264D60" w:rsidRDefault="00067E86" w:rsidP="00C7470A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264D6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 реактор</w:t>
            </w:r>
          </w:p>
        </w:tc>
        <w:tc>
          <w:tcPr>
            <w:tcW w:w="1250" w:type="pct"/>
          </w:tcPr>
          <w:p w:rsidR="00067E86" w:rsidRPr="00264D60" w:rsidRDefault="00C7470A" w:rsidP="00C7470A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 реактори</w:t>
            </w:r>
          </w:p>
        </w:tc>
        <w:tc>
          <w:tcPr>
            <w:tcW w:w="1250" w:type="pct"/>
          </w:tcPr>
          <w:p w:rsidR="00067E86" w:rsidRPr="00264D60" w:rsidRDefault="00C7470A" w:rsidP="00C7470A">
            <w:pPr>
              <w:pStyle w:val="Style24"/>
              <w:widowControl/>
              <w:tabs>
                <w:tab w:val="left" w:pos="1008"/>
              </w:tabs>
              <w:spacing w:line="312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 реактори</w:t>
            </w:r>
          </w:p>
        </w:tc>
      </w:tr>
      <w:tr w:rsidR="00067E86" w:rsidRPr="00264D60" w:rsidTr="00067E86"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proofErr w:type="spellStart"/>
            <w:r w:rsidRPr="00264D6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Тр</w:t>
            </w:r>
            <w:proofErr w:type="spellEnd"/>
            <w:r w:rsidRPr="00264D6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, т</w:t>
            </w: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67E86" w:rsidRPr="00264D60" w:rsidTr="00067E86">
        <w:tc>
          <w:tcPr>
            <w:tcW w:w="1250" w:type="pct"/>
          </w:tcPr>
          <w:p w:rsidR="00067E86" w:rsidRPr="00264D60" w:rsidRDefault="00A5249D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264D60">
              <w:rPr>
                <w:rStyle w:val="FontStyle47"/>
                <w:rFonts w:ascii="Times New Roman" w:hAnsi="Times New Roman" w:cs="Times New Roman"/>
                <w:position w:val="-14"/>
                <w:sz w:val="28"/>
                <w:szCs w:val="28"/>
                <w:lang w:val="uk-UA" w:eastAsia="uk-UA"/>
              </w:rPr>
              <w:object w:dxaOrig="340" w:dyaOrig="380">
                <v:shape id="_x0000_i1139" type="#_x0000_t75" style="width:18pt;height:18.75pt" o:ole="">
                  <v:imagedata r:id="rId231" o:title=""/>
                </v:shape>
                <o:OLEObject Type="Embed" ProgID="Equation.3" ShapeID="_x0000_i1139" DrawAspect="Content" ObjectID="_1413025300" r:id="rId232"/>
              </w:object>
            </w:r>
            <w:r w:rsidR="00067E86" w:rsidRPr="00264D6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, </w:t>
            </w:r>
            <w:proofErr w:type="spellStart"/>
            <w:r w:rsidR="00067E86" w:rsidRPr="00264D6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год</w:t>
            </w:r>
            <w:proofErr w:type="spellEnd"/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67E86" w:rsidRPr="00264D60" w:rsidTr="00067E86"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264D6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U</w:t>
            </w: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067E86" w:rsidRPr="00264D60" w:rsidTr="00067E86"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proofErr w:type="spellStart"/>
            <w:r w:rsidRPr="00264D6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</w:t>
            </w:r>
            <w:r w:rsidRPr="00264D60">
              <w:rPr>
                <w:rStyle w:val="FontStyle47"/>
                <w:rFonts w:ascii="Times New Roman" w:hAnsi="Times New Roman" w:cs="Times New Roman"/>
                <w:sz w:val="28"/>
                <w:szCs w:val="28"/>
                <w:vertAlign w:val="subscript"/>
                <w:lang w:val="uk-UA" w:eastAsia="uk-UA"/>
              </w:rPr>
              <w:t>к</w:t>
            </w:r>
            <w:proofErr w:type="spellEnd"/>
            <w:r w:rsidRPr="00264D6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, %</w:t>
            </w: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250" w:type="pct"/>
          </w:tcPr>
          <w:p w:rsidR="00067E86" w:rsidRPr="00264D60" w:rsidRDefault="00067E86" w:rsidP="00067E86">
            <w:pPr>
              <w:pStyle w:val="Style24"/>
              <w:widowControl/>
              <w:tabs>
                <w:tab w:val="left" w:pos="1008"/>
              </w:tabs>
              <w:spacing w:line="312" w:lineRule="auto"/>
              <w:ind w:firstLine="737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Після виконання розрахунків потрібно зробити відповідні висновки </w:t>
      </w:r>
      <w:r w:rsidR="00C7470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щодо доцільності заміни конверто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рів одиничними реакторами або каскадами. </w:t>
      </w:r>
    </w:p>
    <w:p w:rsidR="00E06639" w:rsidRPr="00264D60" w:rsidRDefault="00E06639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264D60" w:rsidRDefault="00067E86" w:rsidP="00A5249D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Практична 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робота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№ 3</w:t>
      </w:r>
    </w:p>
    <w:p w:rsidR="00067E86" w:rsidRPr="00264D60" w:rsidRDefault="00067E86" w:rsidP="00A5249D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РОЗРАХУНОК РЕАКТОРА ІДЕАЛЬНОГО ВИТІСНЕННЯ (РІВ)</w:t>
      </w:r>
    </w:p>
    <w:p w:rsidR="00F66C25" w:rsidRPr="00264D60" w:rsidRDefault="00F66C25" w:rsidP="00A5249D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264D60" w:rsidRDefault="00067E86" w:rsidP="00A5249D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Вступ</w:t>
      </w:r>
    </w:p>
    <w:p w:rsidR="00F66C25" w:rsidRPr="00264D60" w:rsidRDefault="00F66C25" w:rsidP="00A5249D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Модель ідеального витіснення (поршневої течії) побудована на наступних допущеннях: 1) відсутність дифузійного перенесення в по</w:t>
      </w:r>
      <w:r w:rsidR="00C7470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довжній течії потоку, внаслідок чого усі частки (об'єми) речовини знаходяться в реакторі однаковий час з постійною послідовністю введення і виведення; </w:t>
      </w:r>
      <w:r w:rsidR="00C7470A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2) дифузія речовини в поперечному напрямі потоку нескінченно велика, внаслідок чого кожну частку (об'єм) речовини можна вважати 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мікрореактором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що діє впродовж деякого часу.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Дифузійна модель є проміжною між пер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шими двома: повне перемішування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речовини не відбувається, проте час перебування часток неоднаковий</w:t>
      </w:r>
      <w:r w:rsidR="00F66C25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як і для реактора ідеального змішення. Для математичного опису проце</w:t>
      </w:r>
      <w:r w:rsidR="001B74FE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сів, що протікають в агрегатах безперервної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дії, використовуються і інші моделі, зокрема, моделі комірчастого реактора, реактора ідеального змішення із застійними зонами та ін.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Завдання для розрахунку: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1. Розрахувати місткість РІВ для реакцій нульового і першого порядку.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 Розрахувати розподіл концентрації речовин в реакторі ідеального витіснення для реакцій нульового і першого порядку відповідно до завдання 1.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3. Розрахувати необхідну місткість шлаку по домішці в режимах 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прямотоку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протитоку фаз при заданих 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о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к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4. Розрахувати необхідну масу шлаку в режимі </w:t>
      </w:r>
      <w:proofErr w:type="spellStart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прямотоку</w:t>
      </w:r>
      <w:proofErr w:type="spellEnd"/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протитоку при відомому коефіцієнті розподілу.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Методика виконання розрахунків.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1. 1. Ступінь перетворення речовини, що вимагається</w:t>
      </w:r>
    </w:p>
    <w:p w:rsidR="00067E86" w:rsidRPr="00264D60" w:rsidRDefault="001B74FE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</w:t>
      </w:r>
      <w:r w:rsidRPr="00264D60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1540" w:dyaOrig="700">
          <v:shape id="_x0000_i1140" type="#_x0000_t75" style="width:76.5pt;height:34.5pt" o:ole="">
            <v:imagedata r:id="rId233" o:title=""/>
          </v:shape>
          <o:OLEObject Type="Embed" ProgID="Equation.3" ShapeID="_x0000_i1140" DrawAspect="Content" ObjectID="_1413025301" r:id="rId234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                                        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(3.1)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1.2. Середній час перебування речовини в РІВ для реакції 0-ого порядку </w:t>
      </w:r>
      <w:r w:rsidR="001B74FE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="00CA2DEA" w:rsidRPr="00264D60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object w:dxaOrig="720" w:dyaOrig="340">
          <v:shape id="_x0000_i1141" type="#_x0000_t75" style="width:36.75pt;height:18pt" o:ole="">
            <v:imagedata r:id="rId235" o:title=""/>
          </v:shape>
          <o:OLEObject Type="Embed" ProgID="Equation.3" ShapeID="_x0000_i1141" DrawAspect="Content" ObjectID="_1413025302" r:id="rId236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с)</w:t>
      </w:r>
    </w:p>
    <w:p w:rsidR="00067E86" w:rsidRPr="00264D60" w:rsidRDefault="001B74FE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</w:t>
      </w:r>
      <w:r w:rsidRPr="00264D60">
        <w:rPr>
          <w:rStyle w:val="FontStyle47"/>
          <w:rFonts w:ascii="Times New Roman" w:hAnsi="Times New Roman" w:cs="Times New Roman"/>
          <w:position w:val="-28"/>
          <w:sz w:val="28"/>
          <w:szCs w:val="28"/>
          <w:lang w:val="uk-UA" w:eastAsia="uk-UA"/>
        </w:rPr>
        <w:object w:dxaOrig="2000" w:dyaOrig="680">
          <v:shape id="_x0000_i1142" type="#_x0000_t75" style="width:100.5pt;height:33.75pt" o:ole="">
            <v:imagedata r:id="rId237" o:title=""/>
          </v:shape>
          <o:OLEObject Type="Embed" ProgID="Equation.3" ShapeID="_x0000_i1142" DrawAspect="Content" ObjectID="_1413025303" r:id="rId238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с</w:t>
      </w:r>
      <w:r w:rsidR="00966DD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(3.2)</w:t>
      </w:r>
    </w:p>
    <w:p w:rsidR="00067E86" w:rsidRPr="00264D60" w:rsidRDefault="005437CC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Для р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еакції 1-ого порядку: </w:t>
      </w:r>
      <w:r w:rsidR="00CA2DEA" w:rsidRPr="00264D60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object w:dxaOrig="999" w:dyaOrig="340">
          <v:shape id="_x0000_i1143" type="#_x0000_t75" style="width:50.25pt;height:18pt" o:ole="">
            <v:imagedata r:id="rId239" o:title=""/>
          </v:shape>
          <o:OLEObject Type="Embed" ProgID="Equation.3" ShapeID="_x0000_i1143" DrawAspect="Content" ObjectID="_1413025304" r:id="rId240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ступінь перетворення речовини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складає </w:t>
      </w:r>
      <w:r w:rsidR="001702AA" w:rsidRPr="00264D60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1240" w:dyaOrig="620">
          <v:shape id="_x0000_i1144" type="#_x0000_t75" style="width:62.25pt;height:30.75pt" o:ole="">
            <v:imagedata r:id="rId241" o:title=""/>
          </v:shape>
          <o:OLEObject Type="Embed" ProgID="Equation.3" ShapeID="_x0000_i1144" DrawAspect="Content" ObjectID="_1413025305" r:id="rId242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 відповідно час перебування речовини в РІВ для реакції 1-ого порядку:</w:t>
      </w:r>
    </w:p>
    <w:p w:rsidR="00067E86" w:rsidRPr="00264D60" w:rsidRDefault="005437CC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                      </w:t>
      </w:r>
      <w:r w:rsidRPr="00264D60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1359" w:dyaOrig="620">
          <v:shape id="_x0000_i1145" type="#_x0000_t75" style="width:68.25pt;height:30.75pt" o:ole="">
            <v:imagedata r:id="rId243" o:title=""/>
          </v:shape>
          <o:OLEObject Type="Embed" ProgID="Equation.3" ShapeID="_x0000_i1145" DrawAspect="Content" ObjectID="_1413025306" r:id="rId244"/>
        </w:objec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(3.3)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1.3. Місткість РІВ.</w:t>
      </w:r>
    </w:p>
    <w:p w:rsidR="00067E86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Продуктивність реактора G береться з</w:t>
      </w:r>
      <w:r w:rsidR="00966DD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таблиці 4 додатк</w:t>
      </w:r>
      <w:r w:rsidR="004B504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966DD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5437CC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для реакції 0-ого порядку: </w:t>
      </w:r>
    </w:p>
    <w:p w:rsidR="00067E86" w:rsidRPr="00264D60" w:rsidRDefault="005437CC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                                      </w:t>
      </w:r>
      <w:r w:rsidR="00506987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</w:t>
      </w:r>
      <w:r w:rsidRPr="00264D60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260" w:dyaOrig="380">
          <v:shape id="_x0000_i1146" type="#_x0000_t75" style="width:63pt;height:18.75pt" o:ole="">
            <v:imagedata r:id="rId245" o:title=""/>
          </v:shape>
          <o:OLEObject Type="Embed" ProgID="Equation.3" ShapeID="_x0000_i1146" DrawAspect="Content" ObjectID="_1413025307" r:id="rId246"/>
        </w:objec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                                           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(3.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5437CC" w:rsidRPr="00264D60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для реакції 1-ого порядку: </w:t>
      </w:r>
    </w:p>
    <w:p w:rsidR="00067E86" w:rsidRPr="00264D60" w:rsidRDefault="005437CC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</w:t>
      </w:r>
      <w:r w:rsidR="00506987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</w:t>
      </w:r>
      <w:r w:rsidR="00966DD2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506987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</w:t>
      </w:r>
      <w:r w:rsidRPr="00264D60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1240" w:dyaOrig="360">
          <v:shape id="_x0000_i1147" type="#_x0000_t75" style="width:62.25pt;height:18pt" o:ole="">
            <v:imagedata r:id="rId247" o:title=""/>
          </v:shape>
          <o:OLEObject Type="Embed" ProgID="Equation.3" ShapeID="_x0000_i1147" DrawAspect="Content" ObjectID="_1413025308" r:id="rId248"/>
        </w:object>
      </w:r>
      <w:r w:rsidR="00506987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</w:t>
      </w:r>
      <w:r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(3.5</w:t>
      </w:r>
      <w:r w:rsidR="00067E86" w:rsidRPr="00264D60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065ADB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 Розподілення концентрації речовин у РІВ.</w:t>
      </w:r>
    </w:p>
    <w:p w:rsidR="0065087F" w:rsidRPr="00065ADB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для реакції 0-ого порядку:</w:t>
      </w:r>
      <w:r w:rsidR="0065087F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</w:t>
      </w:r>
      <w:r w:rsidR="00216168" w:rsidRPr="00065ADB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500" w:dyaOrig="360">
          <v:shape id="_x0000_i1148" type="#_x0000_t75" style="width:75pt;height:18pt" o:ole="">
            <v:imagedata r:id="rId249" o:title=""/>
          </v:shape>
          <o:OLEObject Type="Embed" ProgID="Equation.3" ShapeID="_x0000_i1148" DrawAspect="Content" ObjectID="_1413025309" r:id="rId250"/>
        </w:object>
      </w:r>
      <w:r w:rsidR="0065087F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                    </w:t>
      </w:r>
      <w:r w:rsidR="004B504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</w:t>
      </w:r>
      <w:r w:rsidR="0065087F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</w: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(3.</w:t>
      </w:r>
      <w:r w:rsidR="0065087F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</w: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065ADB" w:rsidRDefault="0065087F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</w:t>
      </w:r>
      <w:r w:rsidRPr="00065ADB">
        <w:rPr>
          <w:rStyle w:val="FontStyle47"/>
          <w:rFonts w:ascii="Times New Roman" w:hAnsi="Times New Roman" w:cs="Times New Roman"/>
          <w:position w:val="-32"/>
          <w:sz w:val="28"/>
          <w:szCs w:val="28"/>
          <w:lang w:val="uk-UA" w:eastAsia="uk-UA"/>
        </w:rPr>
        <w:object w:dxaOrig="1579" w:dyaOrig="720">
          <v:shape id="_x0000_i1149" type="#_x0000_t75" style="width:78pt;height:35.25pt" o:ole="">
            <v:imagedata r:id="rId251" o:title=""/>
          </v:shape>
          <o:OLEObject Type="Embed" ProgID="Equation.3" ShapeID="_x0000_i1149" DrawAspect="Content" ObjectID="_1413025310" r:id="rId252"/>
        </w:objec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                                            </w: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(3.</w: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7</w: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065ADB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t xml:space="preserve">                                             </w:t>
      </w:r>
      <w:r w:rsidR="00216168" w:rsidRPr="00065ADB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579" w:dyaOrig="360">
          <v:shape id="_x0000_i1150" type="#_x0000_t75" style="width:78.75pt;height:18pt" o:ole="">
            <v:imagedata r:id="rId253" o:title=""/>
          </v:shape>
          <o:OLEObject Type="Embed" ProgID="Equation.3" ShapeID="_x0000_i1150" DrawAspect="Content" ObjectID="_1413025311" r:id="rId254"/>
        </w:objec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– пряма лінія              </w:t>
      </w:r>
      <w:r w:rsidR="004B504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</w: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(3.8)</w:t>
      </w:r>
    </w:p>
    <w:p w:rsidR="00067E86" w:rsidRPr="00065ADB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для реакції 1-ого порядку</w:t>
      </w:r>
      <w:r w:rsidR="0065087F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:        </w:t>
      </w:r>
      <w:r w:rsidR="00216168" w:rsidRPr="00065ADB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2140" w:dyaOrig="720">
          <v:shape id="_x0000_i1151" type="#_x0000_t75" style="width:106.5pt;height:36pt" o:ole="">
            <v:imagedata r:id="rId255" o:title=""/>
          </v:shape>
          <o:OLEObject Type="Embed" ProgID="Equation.3" ShapeID="_x0000_i1151" DrawAspect="Content" ObjectID="_1413025312" r:id="rId256"/>
        </w:objec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65087F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</w:t>
      </w:r>
      <w:r w:rsidR="004B504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(3.</w:t>
      </w:r>
      <w:r w:rsidR="00A40E03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</w: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065ADB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Розраховуємо </w:t>
      </w:r>
      <w:r w:rsidR="0065087F" w:rsidRPr="00065ADB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300" w:dyaOrig="340">
          <v:shape id="_x0000_i1152" type="#_x0000_t75" style="width:15pt;height:17.25pt" o:ole="">
            <v:imagedata r:id="rId257" o:title=""/>
          </v:shape>
          <o:OLEObject Type="Embed" ProgID="Equation.3" ShapeID="_x0000_i1152" DrawAspect="Content" ObjectID="_1413025313" r:id="rId258"/>
        </w:objec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 декількох точках по довжині реактора:</w:t>
      </w:r>
    </w:p>
    <w:p w:rsidR="00067E86" w:rsidRPr="00065ADB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t xml:space="preserve">                                                     </w:t>
      </w:r>
      <w:r w:rsidRPr="00065ADB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object w:dxaOrig="560" w:dyaOrig="279">
          <v:shape id="_x0000_i1153" type="#_x0000_t75" style="width:27.75pt;height:14.25pt" o:ole="">
            <v:imagedata r:id="rId259" o:title=""/>
          </v:shape>
          <o:OLEObject Type="Embed" ProgID="Equation.3" ShapeID="_x0000_i1153" DrawAspect="Content" ObjectID="_1413025314" r:id="rId260"/>
        </w:objec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Pr="00065ADB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820" w:dyaOrig="360">
          <v:shape id="_x0000_i1154" type="#_x0000_t75" style="width:40.5pt;height:18pt" o:ole="">
            <v:imagedata r:id="rId261" o:title=""/>
          </v:shape>
          <o:OLEObject Type="Embed" ProgID="Equation.3" ShapeID="_x0000_i1154" DrawAspect="Content" ObjectID="_1413025315" r:id="rId262"/>
        </w:objec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(3.10</w: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216168" w:rsidRPr="00065ADB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t xml:space="preserve">            </w:t>
      </w:r>
      <w:r w:rsidR="00216168" w:rsidRPr="00065ADB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980" w:dyaOrig="639">
          <v:shape id="_x0000_i1155" type="#_x0000_t75" style="width:50.25pt;height:31.5pt" o:ole="">
            <v:imagedata r:id="rId263" o:title=""/>
          </v:shape>
          <o:OLEObject Type="Embed" ProgID="Equation.3" ShapeID="_x0000_i1155" DrawAspect="Content" ObjectID="_1413025316" r:id="rId264"/>
        </w:objec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216168" w:rsidRPr="00065ADB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540" w:dyaOrig="380">
          <v:shape id="_x0000_i1156" type="#_x0000_t75" style="width:77.25pt;height:18.75pt" o:ole="">
            <v:imagedata r:id="rId265" o:title=""/>
          </v:shape>
          <o:OLEObject Type="Embed" ProgID="Equation.3" ShapeID="_x0000_i1156" DrawAspect="Content" ObjectID="_1413025317" r:id="rId266"/>
        </w:objec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216168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</w:t>
      </w:r>
      <w:r w:rsidR="00216168" w:rsidRPr="00065ADB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859" w:dyaOrig="639">
          <v:shape id="_x0000_i1157" type="#_x0000_t75" style="width:43.5pt;height:31.5pt" o:ole="">
            <v:imagedata r:id="rId267" o:title=""/>
          </v:shape>
          <o:OLEObject Type="Embed" ProgID="Equation.3" ShapeID="_x0000_i1157" DrawAspect="Content" ObjectID="_1413025318" r:id="rId268"/>
        </w:objec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216168" w:rsidRPr="00065ADB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480" w:dyaOrig="380">
          <v:shape id="_x0000_i1158" type="#_x0000_t75" style="width:73.5pt;height:18.75pt" o:ole="">
            <v:imagedata r:id="rId269" o:title=""/>
          </v:shape>
          <o:OLEObject Type="Embed" ProgID="Equation.3" ShapeID="_x0000_i1158" DrawAspect="Content" ObjectID="_1413025319" r:id="rId270"/>
        </w:objec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065ADB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t xml:space="preserve">            </w:t>
      </w:r>
      <w:r w:rsidR="00216168" w:rsidRPr="00065ADB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980" w:dyaOrig="639">
          <v:shape id="_x0000_i1159" type="#_x0000_t75" style="width:50.25pt;height:31.5pt" o:ole="">
            <v:imagedata r:id="rId271" o:title=""/>
          </v:shape>
          <o:OLEObject Type="Embed" ProgID="Equation.3" ShapeID="_x0000_i1159" DrawAspect="Content" ObjectID="_1413025320" r:id="rId272"/>
        </w:objec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216168" w:rsidRPr="00065ADB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540" w:dyaOrig="380">
          <v:shape id="_x0000_i1160" type="#_x0000_t75" style="width:76.5pt;height:18.75pt" o:ole="">
            <v:imagedata r:id="rId273" o:title=""/>
          </v:shape>
          <o:OLEObject Type="Embed" ProgID="Equation.3" ShapeID="_x0000_i1160" DrawAspect="Content" ObjectID="_1413025321" r:id="rId274"/>
        </w:objec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</w:t>
      </w:r>
      <w:r w:rsidR="00216168" w:rsidRPr="00065ADB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639" w:dyaOrig="639">
          <v:shape id="_x0000_i1161" type="#_x0000_t75" style="width:31.5pt;height:31.5pt" o:ole="">
            <v:imagedata r:id="rId275" o:title=""/>
          </v:shape>
          <o:OLEObject Type="Embed" ProgID="Equation.3" ShapeID="_x0000_i1161" DrawAspect="Content" ObjectID="_1413025322" r:id="rId276"/>
        </w:objec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="00216168" w:rsidRPr="00065ADB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280" w:dyaOrig="380">
          <v:shape id="_x0000_i1162" type="#_x0000_t75" style="width:64.5pt;height:18.75pt" o:ole="">
            <v:imagedata r:id="rId277" o:title=""/>
          </v:shape>
          <o:OLEObject Type="Embed" ProgID="Equation.3" ShapeID="_x0000_i1162" DrawAspect="Content" ObjectID="_1413025323" r:id="rId278"/>
        </w:objec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065ADB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Ґрунтуючись</w: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на результатах розрахунків</w:t>
      </w:r>
      <w:r w:rsidR="00065ADB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будуємо графік залежності </w:t>
      </w:r>
      <w:proofErr w:type="spellStart"/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C=f</w:t>
      </w:r>
      <w:proofErr w:type="spellEnd"/>
      <w:r w:rsidR="00067E86"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(τ).</w:t>
      </w:r>
    </w:p>
    <w:p w:rsidR="00067E86" w:rsidRPr="00065ADB" w:rsidRDefault="00067E86" w:rsidP="00216168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90793" cy="1694801"/>
            <wp:effectExtent l="0" t="0" r="635" b="1270"/>
            <wp:docPr id="2" name="Рисунок 2" descr="C:\Users\АРТЕМ\Desktop\График для Практики по АППЧ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C:\Users\АРТЕМ\Desktop\График для Практики по АППЧМ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127" t="5206"/>
                    <a:stretch/>
                  </pic:blipFill>
                  <pic:spPr bwMode="auto">
                    <a:xfrm>
                      <a:off x="0" y="0"/>
                      <a:ext cx="3399136" cy="1698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7E86" w:rsidRPr="00065ADB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065ADB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Рис. 1. Графік зміни концентрації речовини в часі</w:t>
      </w:r>
    </w:p>
    <w:p w:rsidR="00067E86" w:rsidRPr="00966DD2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highlight w:val="yellow"/>
          <w:lang w:val="uk-UA" w:eastAsia="uk-UA"/>
        </w:rPr>
      </w:pP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Час, необхідни</w:t>
      </w:r>
      <w:r w:rsidR="00065ADB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й для отримання заданого ступеня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перетворення речовини </w:t>
      </w:r>
      <w:r w:rsidR="003D452F" w:rsidRPr="00E74194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340" w:dyaOrig="380">
          <v:shape id="_x0000_i1163" type="#_x0000_t75" style="width:17.25pt;height:19.5pt" o:ole="">
            <v:imagedata r:id="rId280" o:title=""/>
          </v:shape>
          <o:OLEObject Type="Embed" ProgID="Equation.3" ShapeID="_x0000_i1163" DrawAspect="Content" ObjectID="_1413025324" r:id="rId281"/>
        </w:objec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розраховується </w:t>
      </w:r>
      <w:r w:rsidR="00065ADB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за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формул</w:t>
      </w:r>
      <w:r w:rsidR="00065ADB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ою</w:t>
      </w:r>
      <w:r w:rsidR="00A40E03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E74194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t xml:space="preserve">                                                </w:t>
      </w:r>
      <w:r w:rsidR="00216168" w:rsidRPr="00E74194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3100" w:dyaOrig="700">
          <v:shape id="_x0000_i1164" type="#_x0000_t75" style="width:155.25pt;height:34.5pt" o:ole="">
            <v:imagedata r:id="rId282" o:title=""/>
          </v:shape>
          <o:OLEObject Type="Embed" ProgID="Equation.3" ShapeID="_x0000_i1164" DrawAspect="Content" ObjectID="_1413025325" r:id="rId283"/>
        </w:objec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                        (3.11</w: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3. Розрахунок режимів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прямотоку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протитоку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Міра використання реагентів може бути 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значно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підвищена при організації протитечії матеріалів. Це може при однакових витратах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шлакоутворюючих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забезпечити нижчий вміст в сталі сірки і фосфору (чи при 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однакових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концентраціях шкідливих домішок істотно понизити витрату </w:t>
      </w:r>
      <w:proofErr w:type="spellStart"/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шлакоутворюючих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матеріалів). При прямоточному русі металу і шлаку, як і у разі періодичного процесу, шлак, що спускається, контактує з готовим металом, в якому 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спостерігається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низький вміст шкідливих домішок. При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протитечійному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русі фаз шлак, що видаляється, взаємодіє з металом, що поступає в агрегат, який містить багато сірки і фосфору. Отже, при однакових або близьких за величиною коефіцієнтах розподілу домішок, у разі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протитечійного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руху фаз, шлак відносить з собою більше шкідливих домішок і в кінцевому металі 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вміст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їх буде нижче, ніж при прямоточному русі.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3.1. Режим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прямотоку</w:t>
      </w:r>
      <w:proofErr w:type="spellEnd"/>
    </w:p>
    <w:p w:rsidR="00067E86" w:rsidRPr="00E74194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t xml:space="preserve">                                              </w:t>
      </w:r>
      <w:r w:rsidR="00216168" w:rsidRPr="00E74194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2439" w:dyaOrig="700">
          <v:shape id="_x0000_i1165" type="#_x0000_t75" style="width:123pt;height:34.5pt" o:ole="">
            <v:imagedata r:id="rId284" o:title=""/>
          </v:shape>
          <o:OLEObject Type="Embed" ProgID="Equation.3" ShapeID="_x0000_i1165" DrawAspect="Content" ObjectID="_1413025326" r:id="rId285"/>
        </w:objec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                              </w: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(3.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12</w: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звідки ємність шлаку по домішці (LM)':</w:t>
      </w:r>
    </w:p>
    <w:p w:rsidR="00067E86" w:rsidRPr="00E74194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t xml:space="preserve">                                           </w:t>
      </w:r>
      <w:r w:rsidR="00216168" w:rsidRPr="00E74194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2640" w:dyaOrig="700">
          <v:shape id="_x0000_i1166" type="#_x0000_t75" style="width:132pt;height:34.5pt" o:ole="">
            <v:imagedata r:id="rId286" o:title=""/>
          </v:shape>
          <o:OLEObject Type="Embed" ProgID="Equation.3" ShapeID="_x0000_i1166" DrawAspect="Content" ObjectID="_1413025327" r:id="rId287"/>
        </w:objec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</w: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(3.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13</w: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3.2. Режим протитоку </w:t>
      </w:r>
    </w:p>
    <w:p w:rsidR="00067E86" w:rsidRPr="00E74194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t xml:space="preserve">                                                       </w:t>
      </w:r>
      <w:r w:rsidR="00216168" w:rsidRPr="00E74194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1219" w:dyaOrig="380">
          <v:shape id="_x0000_i1167" type="#_x0000_t75" style="width:61.5pt;height:18.75pt" o:ole="">
            <v:imagedata r:id="rId288" o:title=""/>
          </v:shape>
          <o:OLEObject Type="Embed" ProgID="Equation.3" ShapeID="_x0000_i1167" DrawAspect="Content" ObjectID="_1413025328" r:id="rId289"/>
        </w:objec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</w: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(3.1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</w: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4.1. Маса шлаку в режимі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прямотоку</w:t>
      </w:r>
      <w:proofErr w:type="spellEnd"/>
    </w:p>
    <w:p w:rsidR="00067E86" w:rsidRPr="00E74194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t xml:space="preserve">                                                  </w:t>
      </w:r>
      <w:r w:rsidR="00216168" w:rsidRPr="00E74194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1340" w:dyaOrig="620">
          <v:shape id="_x0000_i1168" type="#_x0000_t75" style="width:67.5pt;height:30.75pt" o:ole="">
            <v:imagedata r:id="rId290" o:title=""/>
          </v:shape>
          <o:OLEObject Type="Embed" ProgID="Equation.3" ShapeID="_x0000_i1168" DrawAspect="Content" ObjectID="_1413025329" r:id="rId291"/>
        </w:objec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                  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(3.15</w: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4.2. Маса шлаку в режимі протитоку</w:t>
      </w:r>
    </w:p>
    <w:p w:rsidR="00067E86" w:rsidRPr="00E74194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t xml:space="preserve">                                                </w:t>
      </w:r>
      <w:r w:rsidR="00216168" w:rsidRPr="00E74194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1440" w:dyaOrig="620">
          <v:shape id="_x0000_i1169" type="#_x0000_t75" style="width:73.5pt;height:30.75pt" o:ole="">
            <v:imagedata r:id="rId292" o:title=""/>
          </v:shape>
          <o:OLEObject Type="Embed" ProgID="Equation.3" ShapeID="_x0000_i1169" DrawAspect="Content" ObjectID="_1413025330" r:id="rId293"/>
        </w:objec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                        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</w: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(3.1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</w:t>
      </w:r>
      <w:r w:rsidR="00067E86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5. Базуючись на результатах розрахунків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зробити висновки по роботі.</w:t>
      </w:r>
    </w:p>
    <w:p w:rsidR="00216168" w:rsidRPr="00E74194" w:rsidRDefault="00216168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E74194" w:rsidRDefault="00067E86" w:rsidP="00216168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Практична робота № 4</w:t>
      </w:r>
    </w:p>
    <w:p w:rsidR="00067E86" w:rsidRPr="00E74194" w:rsidRDefault="00067E86" w:rsidP="00216168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РОЗРАХУНОК ПРОЦЕСУ У АГРЕГАТІ</w:t>
      </w:r>
      <w:r w:rsidR="00216168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СТРУМИН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</w:t>
      </w:r>
      <w:r w:rsidR="00216168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ОГО РАФІНУВАННЯ (</w:t>
      </w:r>
      <w:proofErr w:type="spellStart"/>
      <w:r w:rsidR="00216168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АСР</w:t>
      </w:r>
      <w:proofErr w:type="spellEnd"/>
      <w:r w:rsidR="00216168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264D60" w:rsidRPr="00966DD2" w:rsidRDefault="00264D60" w:rsidP="00216168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highlight w:val="yellow"/>
          <w:lang w:val="uk-UA" w:eastAsia="uk-UA"/>
        </w:rPr>
      </w:pPr>
    </w:p>
    <w:p w:rsidR="00067E86" w:rsidRPr="00E74194" w:rsidRDefault="00067E86" w:rsidP="00216168">
      <w:pPr>
        <w:pStyle w:val="Style24"/>
        <w:widowControl/>
        <w:tabs>
          <w:tab w:val="left" w:pos="1008"/>
        </w:tabs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Вступ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У основі процесів струминного рафінування знаходиться взаємодія крапель металу з окислювальними газовою і шлаковою фазами. Особливістю цього процесу є високорозвинена поверхня контакту метал - газ, на якій протікають окислювальні процеси. Величина поверхні залежить від умов дроблення струменя металу на краплі. У загальному випадку дроблення рідини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газовим потоком визначається взаємодією інерційних сил газу і протидіючих,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що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виникаю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ть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 боку рідини сил, які залежать від її фізичних властивостей (поверхневого натягу, в'язкості, щільності). В якості основних характеристик процесу дроблення зазвичай використовують середній діаметр краплі і криві розподілу по розмірах крапель.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Мінімальний діаметр крапель, що утворюються, визначається величиною критерію Лапласа, при якому відбувається дроблення рідини.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Механізм дроблення струменя рідини газовим потоком ча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сто розглядають як </w:t>
      </w:r>
      <w:proofErr w:type="spellStart"/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дво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стадійний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процес, першою ланкою якого є розпад струменя на початкові об'єми розміром D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0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 Потім при взаємодії з газовим потоком відбувається подальше дроблення рідини на менші краплі.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Краплі, що утворюються, мають розміри від сотих 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часток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міліметра до декількох міліметрів, тобто відрізняються приблизно на два порядки.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Збільшення продуктивності агрегатів струминного рафінування супроводжується зростанням діам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етра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струменя металу, що повинно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привести (за інших рівних умов) до збільшення се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реднього діаметра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крапель, що утворюються. 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Експериментальні дані показують, що кількість домішки, що окислюється, збільшується зі зменшенням діаметр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краплі. Тому одне з основних завдань промислового освоєння агрегатів струминного рафінування - вирішення питання диспергування великих мас металу на дрібні краплі.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Відносна швидкість газу і крапель металу в агрегаті струминного рафінування після зони дроблення складає за різними даними від 5 до 15 м/с. Вже за цих умов процеси окислення крапель, особливо дрібних, протікають в основному в режимі "тотального горіння". Для ділянки зустрічі струменя металу і газового потоку характерні значно більш високі відносні швидкості. Це створює сприятливі умови для протікання процесів зовнішнього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тепло-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масообміну.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 результаті "тотального горіння" крапель на їх поверхні утворюється окисна плівка, основу якої складають оксиди заліза. Вміст оксидів заліза в шлаковій оболонці крапель в загальному випадку залежить від складу чавуну, розміру крапель, температури металу і окислювального потенціалу газової фази, та може сягати 90%.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При струминному рафінуванні металу для шлакоутворення використовують пилоподібні матеріали - вапно і залізорудний концентрат, які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подають в струмені газу-носія. Оптимальна температура нагріву </w:t>
      </w:r>
      <w:proofErr w:type="spellStart"/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шлакоутворюючих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повинна дорівнювати 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або вище за температуру шлакової фази.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Нагріті частки вапна і залізорудного концентрату потрапляють в шлак. Принципово механі</w:t>
      </w:r>
      <w:r w:rsidR="00A4781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зм розчинення цих часток в </w:t>
      </w:r>
      <w:proofErr w:type="spellStart"/>
      <w:r w:rsidR="00A4781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шлаці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не відрізняється від відомого в сталеплавильних процесах. Проте такі особливості, як висока питома поверхня і температура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часток, висока </w:t>
      </w:r>
      <w:proofErr w:type="spellStart"/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окисленість</w:t>
      </w:r>
      <w:proofErr w:type="spellEnd"/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шлаці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чинять позитивний вплив на кінетику їх розчинення. У зв'язку з цим процеси шлакоутворення в агрегатах струминного рафінування протікають досить інтенсивно.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Час перебування в </w:t>
      </w:r>
      <w:proofErr w:type="spellStart"/>
      <w:r w:rsidR="00E74194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шлаці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окисленої краплі металу визначається її розмірами і вмістом вуглецю.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Аналіз агрегатів струминного рафінування (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АСР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 з позицій реакторів безперервної дії показує, що вони мають зони з різним режимом взаємодії реагуючих середовищ. У зоні взаємодії крапель металу з окислювальним газом, мабуть, здійснюється режим, близький до ідеального витіснення. У об'ємі ванни внаслідок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окислення вуглецю і виділення СО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відбувається інтенсивне перемішування фаз. Найбільш вірогідним для цієї зони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АСР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є режим змішення. Незважаючи на відсутність прямих експериментальних даних, можна вважати, що в об'ємі ванни (як у металі, так і 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шла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ці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 градієнти концентрації або абсолютно відсутні, або дуже малі. Враховуючи, що окислення завершується у ванні і тут же протікає шлакоутворення, слід чекати, що в цілому за своїми характеристиками агрегати струминного рафінування відповідатимуть реакторам змішення.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Завдання для розрахунку: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1. Розрахувати середній діаметр крапель в процесі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струминевого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рафінування на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АСР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2. Розрахувати масу кисню, засвоєного краплями за час їх перебування у факелі </w:t>
      </w:r>
      <w:proofErr w:type="spellStart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АСР</w:t>
      </w:r>
      <w:proofErr w:type="spellEnd"/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вважаючи, що краплі окислюються в режимі тотального горіння.</w:t>
      </w:r>
    </w:p>
    <w:p w:rsidR="00067E86" w:rsidRPr="00E74194" w:rsidRDefault="00E74194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Вихідні да</w:t>
      </w:r>
      <w:r w:rsidR="00AF7B67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ні для розрахунків знаходяться у табл</w:t>
      </w:r>
      <w:r w:rsidR="00264D60"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иці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5 додатк</w:t>
      </w:r>
      <w:r w:rsidR="00A4781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А</w:t>
      </w:r>
      <w:r w:rsidR="00A4781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Методика виконання розрахунків.</w:t>
      </w:r>
    </w:p>
    <w:p w:rsidR="00067E86" w:rsidRPr="00E74194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E74194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1.1. Діаметр крапель визначається:</w:t>
      </w:r>
    </w:p>
    <w:p w:rsidR="00067E86" w:rsidRPr="00DF470F" w:rsidRDefault="005069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</w:t>
      </w:r>
      <w:r w:rsidR="00AB219E" w:rsidRPr="00DF470F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2140" w:dyaOrig="700">
          <v:shape id="_x0000_i1170" type="#_x0000_t75" style="width:107.25pt;height:34.5pt" o:ole="">
            <v:imagedata r:id="rId294" o:title=""/>
          </v:shape>
          <o:OLEObject Type="Embed" ProgID="Equation.3" ShapeID="_x0000_i1170" DrawAspect="Content" ObjectID="_1413025331" r:id="rId295"/>
        </w:object>
      </w:r>
      <w:r w:rsidR="00A47818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(4.1)</w:t>
      </w:r>
    </w:p>
    <w:p w:rsidR="00067E86" w:rsidRPr="00DF470F" w:rsidRDefault="00264D60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А= 0,6…1,2 – постійний коефіцієнт, що залежить від умов вза</w:t>
      </w:r>
      <w:r w:rsidR="00506987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ємодії рідини і газового потоку; </w:t>
      </w:r>
      <w:r w:rsidR="00506987" w:rsidRPr="00DF470F">
        <w:rPr>
          <w:position w:val="-10"/>
        </w:rPr>
        <w:object w:dxaOrig="440" w:dyaOrig="320">
          <v:shape id="_x0000_i1171" type="#_x0000_t75" style="width:21.75pt;height:15.75pt" o:ole="">
            <v:imagedata r:id="rId296" o:title=""/>
          </v:shape>
          <o:OLEObject Type="Embed" ProgID="Equation.3" ShapeID="_x0000_i1171" DrawAspect="Content" ObjectID="_1413025332" r:id="rId297"/>
        </w:object>
      </w:r>
      <w:r w:rsidR="00506987" w:rsidRPr="00DF470F">
        <w:rPr>
          <w:lang w:val="uk-UA"/>
        </w:rPr>
        <w:t xml:space="preserve">- </w:t>
      </w:r>
      <w:r w:rsidR="00506987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число Лапласа, яке розраховується за виразом:</w:t>
      </w:r>
    </w:p>
    <w:p w:rsidR="00067E86" w:rsidRPr="00DF470F" w:rsidRDefault="005069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                                                        </w:t>
      </w:r>
      <w:r w:rsidRPr="00DF470F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1740" w:dyaOrig="660">
          <v:shape id="_x0000_i1172" type="#_x0000_t75" style="width:87pt;height:33pt" o:ole="">
            <v:imagedata r:id="rId298" o:title=""/>
          </v:shape>
          <o:OLEObject Type="Embed" ProgID="Equation.3" ShapeID="_x0000_i1172" DrawAspect="Content" ObjectID="_1413025333" r:id="rId299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(4.2)</w:t>
      </w:r>
    </w:p>
    <w:p w:rsidR="00067E86" w:rsidRPr="00DF470F" w:rsidRDefault="00264D60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022594" w:rsidRPr="00DF470F">
        <w:rPr>
          <w:position w:val="-12"/>
        </w:rPr>
        <w:object w:dxaOrig="340" w:dyaOrig="360">
          <v:shape id="_x0000_i1173" type="#_x0000_t75" style="width:17.25pt;height:18pt" o:ole="">
            <v:imagedata r:id="rId300" o:title=""/>
          </v:shape>
          <o:OLEObject Type="Embed" ProgID="Equation.3" ShapeID="_x0000_i1173" DrawAspect="Content" ObjectID="_1413025334" r:id="rId301"/>
        </w:object>
      </w:r>
      <w:r w:rsid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діаметр струменя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(початкового дробильного об’єму);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</w:t>
      </w:r>
      <w:r w:rsidR="00216168" w:rsidRPr="00DF470F">
        <w:rPr>
          <w:position w:val="-10"/>
        </w:rPr>
        <w:object w:dxaOrig="260" w:dyaOrig="340">
          <v:shape id="_x0000_i1174" type="#_x0000_t75" style="width:12.75pt;height:17.25pt" o:ole="">
            <v:imagedata r:id="rId302" o:title=""/>
          </v:shape>
          <o:OLEObject Type="Embed" ProgID="Equation.3" ShapeID="_x0000_i1174" DrawAspect="Content" ObjectID="_1413025335" r:id="rId303"/>
        </w:object>
      </w:r>
      <w:r w:rsid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щільність газу, кг/м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216168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506987" w:rsidRPr="00DF470F">
        <w:rPr>
          <w:position w:val="-10"/>
        </w:rPr>
        <w:object w:dxaOrig="300" w:dyaOrig="360">
          <v:shape id="_x0000_i1175" type="#_x0000_t75" style="width:15pt;height:18pt" o:ole="">
            <v:imagedata r:id="rId304" o:title=""/>
          </v:shape>
          <o:OLEObject Type="Embed" ProgID="Equation.3" ShapeID="_x0000_i1175" DrawAspect="Content" ObjectID="_1413025336" r:id="rId305"/>
        </w:object>
      </w:r>
      <w:r w:rsid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швидкість газу, м/с;</w:t>
      </w:r>
      <w:r w:rsidR="00216168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16168" w:rsidRPr="00DF470F">
        <w:rPr>
          <w:position w:val="-12"/>
        </w:rPr>
        <w:object w:dxaOrig="279" w:dyaOrig="360">
          <v:shape id="_x0000_i1176" type="#_x0000_t75" style="width:14.25pt;height:18pt" o:ole="">
            <v:imagedata r:id="rId306" o:title=""/>
          </v:shape>
          <o:OLEObject Type="Embed" ProgID="Equation.3" ShapeID="_x0000_i1176" DrawAspect="Content" ObjectID="_1413025337" r:id="rId307"/>
        </w:object>
      </w:r>
      <w:r w:rsid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лінійний розмір, м;</w:t>
      </w:r>
      <w:r w:rsidR="00506987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</w:t>
      </w:r>
      <w:r w:rsidR="00216168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σ -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поверхневий натяг, Н/м.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DF470F" w:rsidRDefault="005069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исло Лапласа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можливо перетворити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виразивши парам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етри газу через імпульс струменя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і, Н:</w:t>
      </w:r>
    </w:p>
    <w:p w:rsidR="00067E86" w:rsidRPr="00DF470F" w:rsidRDefault="005069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</w:t>
      </w:r>
      <w:r w:rsidRPr="00DF470F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4239" w:dyaOrig="620">
          <v:shape id="_x0000_i1177" type="#_x0000_t75" style="width:212.25pt;height:30.75pt" o:ole="">
            <v:imagedata r:id="rId308" o:title=""/>
          </v:shape>
          <o:OLEObject Type="Embed" ProgID="Equation.3" ShapeID="_x0000_i1177" DrawAspect="Content" ObjectID="_1413025338" r:id="rId309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(4.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F470F" w:rsidRDefault="005069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position w:val="-4"/>
        </w:rPr>
        <w:object w:dxaOrig="260" w:dyaOrig="200">
          <v:shape id="_x0000_i1178" type="#_x0000_t75" style="width:12.75pt;height:9.75pt" o:ole="">
            <v:imagedata r:id="rId310" o:title=""/>
          </v:shape>
          <o:OLEObject Type="Embed" ProgID="Equation.3" ShapeID="_x0000_i1178" DrawAspect="Content" ObjectID="_1413025339" r:id="rId311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– масова витрата газу, кг/с.</w:t>
      </w:r>
    </w:p>
    <w:p w:rsidR="00067E86" w:rsidRPr="00DF470F" w:rsidRDefault="005069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То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ді: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</w:t>
      </w:r>
      <w:r w:rsidR="00216168" w:rsidRPr="00DF470F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4360" w:dyaOrig="720">
          <v:shape id="_x0000_i1179" type="#_x0000_t75" style="width:217.5pt;height:36.75pt" o:ole="">
            <v:imagedata r:id="rId312" o:title=""/>
          </v:shape>
          <o:OLEObject Type="Embed" ProgID="Equation.3" ShapeID="_x0000_i1179" DrawAspect="Content" ObjectID="_1413025340" r:id="rId313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</w:t>
      </w:r>
      <w:r w:rsidR="00216168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(4.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</w:t>
      </w:r>
      <w:r w:rsidR="00216168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1.2. </w:t>
      </w:r>
      <w:r w:rsidR="00AF7B67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мпульс надзвукового струменя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дорівнює</w:t>
      </w:r>
    </w:p>
    <w:p w:rsidR="00067E86" w:rsidRPr="00DF470F" w:rsidRDefault="0050698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</w:t>
      </w:r>
      <w:r w:rsidR="00216168" w:rsidRPr="00DF470F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2480" w:dyaOrig="380">
          <v:shape id="_x0000_i1180" type="#_x0000_t75" style="width:124.5pt;height:18.75pt" o:ole="">
            <v:imagedata r:id="rId314" o:title=""/>
          </v:shape>
          <o:OLEObject Type="Embed" ProgID="Equation.3" ShapeID="_x0000_i1180" DrawAspect="Content" ObjectID="_1413025341" r:id="rId315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(4.5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F470F" w:rsidRDefault="00216168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– </w:t>
      </w:r>
      <w:r w:rsidRPr="00DF470F">
        <w:rPr>
          <w:position w:val="-12"/>
        </w:rPr>
        <w:object w:dxaOrig="240" w:dyaOrig="360">
          <v:shape id="_x0000_i1181" type="#_x0000_t75" style="width:12pt;height:18pt" o:ole="">
            <v:imagedata r:id="rId316" o:title=""/>
          </v:shape>
          <o:OLEObject Type="Embed" ProgID="Equation.3" ShapeID="_x0000_i1181" DrawAspect="Content" ObjectID="_1413025342" r:id="rId317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– площа перетину сопла, м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506987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F470F">
        <w:rPr>
          <w:position w:val="-12"/>
        </w:rPr>
        <w:object w:dxaOrig="400" w:dyaOrig="360">
          <v:shape id="_x0000_i1182" type="#_x0000_t75" style="width:20.25pt;height:18pt" o:ole="">
            <v:imagedata r:id="rId318" o:title=""/>
          </v:shape>
          <o:OLEObject Type="Embed" ProgID="Equation.3" ShapeID="_x0000_i1182" DrawAspect="Content" ObjectID="_1413025343" r:id="rId319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– тиск середовища, куди витікає надзвуковий струмінь, Н/м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Витрату </w:t>
      </w:r>
      <w:r w:rsidR="00506987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кисню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через сопло можна розрахувати</w:t>
      </w:r>
      <w:r w:rsidR="00506987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при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="00506987" w:rsidRPr="00DF470F">
        <w:rPr>
          <w:rFonts w:ascii="Times New Roman" w:hAnsi="Times New Roman"/>
          <w:position w:val="-12"/>
        </w:rPr>
        <w:object w:dxaOrig="1200" w:dyaOrig="360">
          <v:shape id="_x0000_i1183" type="#_x0000_t75" style="width:60pt;height:18pt" o:ole="">
            <v:imagedata r:id="rId320" o:title=""/>
          </v:shape>
          <o:OLEObject Type="Embed" ProgID="Equation.3" ShapeID="_x0000_i1183" DrawAspect="Content" ObjectID="_1413025344" r:id="rId321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t=20 </w:t>
      </w:r>
      <w:r w:rsidR="00216168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°</w:t>
      </w:r>
      <w:r w:rsidR="00AF7B67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) </w:t>
      </w:r>
      <w:r w:rsidR="00AF7B67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згідно з виразом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DF470F" w:rsidRDefault="00AF7B67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</w:t>
      </w:r>
      <w:r w:rsidR="00216168" w:rsidRPr="00DF470F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1780" w:dyaOrig="400">
          <v:shape id="_x0000_i1184" type="#_x0000_t75" style="width:88.5pt;height:19.5pt" o:ole="">
            <v:imagedata r:id="rId322" o:title=""/>
          </v:shape>
          <o:OLEObject Type="Embed" ProgID="Equation.3" ShapeID="_x0000_i1184" DrawAspect="Content" ObjectID="_1413025345" r:id="rId323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(4.6)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216168" w:rsidRPr="00DF470F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400" w:dyaOrig="380">
          <v:shape id="_x0000_i1185" type="#_x0000_t75" style="width:21pt;height:18.75pt" o:ole="">
            <v:imagedata r:id="rId324" o:title=""/>
          </v:shape>
          <o:OLEObject Type="Embed" ProgID="Equation.3" ShapeID="_x0000_i1185" DrawAspect="Content" ObjectID="_1413025346" r:id="rId325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витрата кисню, м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</w:t>
      </w:r>
      <w:proofErr w:type="spellStart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хв</w:t>
      </w:r>
      <w:proofErr w:type="spellEnd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216168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16168" w:rsidRPr="00DF470F">
        <w:rPr>
          <w:position w:val="-12"/>
        </w:rPr>
        <w:object w:dxaOrig="279" w:dyaOrig="380">
          <v:shape id="_x0000_i1186" type="#_x0000_t75" style="width:14.25pt;height:18.75pt" o:ole="">
            <v:imagedata r:id="rId326" o:title=""/>
          </v:shape>
          <o:OLEObject Type="Embed" ProgID="Equation.3" ShapeID="_x0000_i1186" DrawAspect="Content" ObjectID="_1413025347" r:id="rId327"/>
        </w:object>
      </w:r>
      <w:r w:rsidR="00216168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– діаметр сопла, см;</w:t>
      </w:r>
      <w:r w:rsidR="00216168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16168" w:rsidRPr="00DF470F">
        <w:rPr>
          <w:position w:val="-12"/>
        </w:rPr>
        <w:object w:dxaOrig="260" w:dyaOrig="360">
          <v:shape id="_x0000_i1187" type="#_x0000_t75" style="width:12.75pt;height:18pt" o:ole="">
            <v:imagedata r:id="rId328" o:title=""/>
          </v:shape>
          <o:OLEObject Type="Embed" ProgID="Equation.3" ShapeID="_x0000_i1187" DrawAspect="Content" ObjectID="_1413025348" r:id="rId329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– тиск перед соплом, </w:t>
      </w:r>
      <w:proofErr w:type="spellStart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атм</w:t>
      </w:r>
      <w:proofErr w:type="spellEnd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DF470F" w:rsidRDefault="00022594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З урахуванням залежностей 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4.5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та 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4.6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імпульс струмен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я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можна представити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у вигляді виразу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DF470F" w:rsidRDefault="00022594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</w:t>
      </w:r>
      <w:r w:rsidRPr="00DF470F">
        <w:rPr>
          <w:rStyle w:val="FontStyle47"/>
          <w:rFonts w:ascii="Times New Roman" w:hAnsi="Times New Roman" w:cs="Times New Roman"/>
          <w:position w:val="-32"/>
          <w:sz w:val="28"/>
          <w:szCs w:val="28"/>
          <w:lang w:val="uk-UA" w:eastAsia="uk-UA"/>
        </w:rPr>
        <w:object w:dxaOrig="2180" w:dyaOrig="760">
          <v:shape id="_x0000_i1188" type="#_x0000_t75" style="width:109.5pt;height:38.25pt" o:ole="">
            <v:imagedata r:id="rId330" o:title=""/>
          </v:shape>
          <o:OLEObject Type="Embed" ProgID="Equation.3" ShapeID="_x0000_i1188" DrawAspect="Content" ObjectID="_1413025349" r:id="rId331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 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(4.7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 рівнянні</w:t>
      </w:r>
      <w:r w:rsidR="00022594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="00022594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4.7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22594" w:rsidRPr="00DF470F">
        <w:rPr>
          <w:position w:val="-12"/>
        </w:rPr>
        <w:object w:dxaOrig="400" w:dyaOrig="360">
          <v:shape id="_x0000_i1189" type="#_x0000_t75" style="width:20.25pt;height:18pt" o:ole="">
            <v:imagedata r:id="rId332" o:title=""/>
          </v:shape>
          <o:OLEObject Type="Embed" ProgID="Equation.3" ShapeID="_x0000_i1189" DrawAspect="Content" ObjectID="_1413025350" r:id="rId333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и </w:t>
      </w:r>
      <w:r w:rsidR="00022594" w:rsidRPr="00DF470F">
        <w:rPr>
          <w:position w:val="-12"/>
        </w:rPr>
        <w:object w:dxaOrig="260" w:dyaOrig="360">
          <v:shape id="_x0000_i1190" type="#_x0000_t75" style="width:12.75pt;height:18pt" o:ole="">
            <v:imagedata r:id="rId334" o:title=""/>
          </v:shape>
          <o:OLEObject Type="Embed" ProgID="Equation.3" ShapeID="_x0000_i1190" DrawAspect="Content" ObjectID="_1413025351" r:id="rId335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виражають в </w:t>
      </w:r>
      <w:proofErr w:type="spellStart"/>
      <w:r w:rsidR="00022594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атмосферах</w:t>
      </w:r>
      <w:proofErr w:type="spellEnd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1.3. Діаметр струмен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я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22594" w:rsidRPr="00DF470F">
        <w:rPr>
          <w:position w:val="-12"/>
        </w:rPr>
        <w:object w:dxaOrig="340" w:dyaOrig="360">
          <v:shape id="_x0000_i1191" type="#_x0000_t75" style="width:17.25pt;height:18pt" o:ole="">
            <v:imagedata r:id="rId336" o:title=""/>
          </v:shape>
          <o:OLEObject Type="Embed" ProgID="Equation.3" ShapeID="_x0000_i1191" DrawAspect="Content" ObjectID="_1413025352" r:id="rId337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находимо з продуктивності установки G.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Масова витрата чавуну:</w:t>
      </w:r>
    </w:p>
    <w:p w:rsidR="00067E86" w:rsidRPr="00DF470F" w:rsidRDefault="00022594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</w:t>
      </w:r>
      <w:r w:rsidRPr="00DF470F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1060" w:dyaOrig="620">
          <v:shape id="_x0000_i1192" type="#_x0000_t75" style="width:53.25pt;height:30.75pt" o:ole="">
            <v:imagedata r:id="rId338" o:title=""/>
          </v:shape>
          <o:OLEObject Type="Embed" ProgID="Equation.3" ShapeID="_x0000_i1192" DrawAspect="Content" ObjectID="_1413025353" r:id="rId339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т/с.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(4.8)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Об’ємна витрата чавуну:</w:t>
      </w:r>
    </w:p>
    <w:p w:rsidR="00067E86" w:rsidRPr="00DF470F" w:rsidRDefault="00022594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                                                           </w:t>
      </w:r>
      <w:r w:rsidRPr="00DF470F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900" w:dyaOrig="680">
          <v:shape id="_x0000_i1193" type="#_x0000_t75" style="width:45pt;height:33.75pt" o:ole="">
            <v:imagedata r:id="rId340" o:title=""/>
          </v:shape>
          <o:OLEObject Type="Embed" ProgID="Equation.3" ShapeID="_x0000_i1193" DrawAspect="Content" ObjectID="_1413025354" r:id="rId341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(4.9)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022594" w:rsidRPr="00DF470F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279" w:dyaOrig="340">
          <v:shape id="_x0000_i1194" type="#_x0000_t75" style="width:14.25pt;height:18pt" o:ole="">
            <v:imagedata r:id="rId342" o:title=""/>
          </v:shape>
          <o:OLEObject Type="Embed" ProgID="Equation.3" ShapeID="_x0000_i1194" DrawAspect="Content" ObjectID="_1413025355" r:id="rId343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 щільність чавуну при заданій температурі чавуну </w:t>
      </w:r>
      <w:proofErr w:type="spellStart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t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ч</w:t>
      </w:r>
      <w:proofErr w:type="spellEnd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т/м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Об’ємна витрата при витіканні через стакан дорівнює</w:t>
      </w:r>
    </w:p>
    <w:p w:rsidR="00067E86" w:rsidRPr="00DF470F" w:rsidRDefault="00022594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</w:t>
      </w:r>
      <w:r w:rsidRPr="00DF470F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1740" w:dyaOrig="620">
          <v:shape id="_x0000_i1195" type="#_x0000_t75" style="width:87pt;height:30.75pt" o:ole="">
            <v:imagedata r:id="rId344" o:title=""/>
          </v:shape>
          <o:OLEObject Type="Embed" ProgID="Equation.3" ShapeID="_x0000_i1195" DrawAspect="Content" ObjectID="_1413025356" r:id="rId345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(4.10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022594" w:rsidRPr="00DF470F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200" w:dyaOrig="260">
          <v:shape id="_x0000_i1196" type="#_x0000_t75" style="width:9.75pt;height:12.75pt" o:ole="">
            <v:imagedata r:id="rId346" o:title=""/>
          </v:shape>
          <o:OLEObject Type="Embed" ProgID="Equation.3" ShapeID="_x0000_i1196" DrawAspect="Content" ObjectID="_1413025357" r:id="rId347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коефіцієнт витрати;</w:t>
      </w:r>
      <w:r w:rsidR="00022594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22594" w:rsidRPr="00DF470F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300" w:dyaOrig="340">
          <v:shape id="_x0000_i1197" type="#_x0000_t75" style="width:15pt;height:18pt" o:ole="">
            <v:imagedata r:id="rId348" o:title=""/>
          </v:shape>
          <o:OLEObject Type="Embed" ProgID="Equation.3" ShapeID="_x0000_i1197" DrawAspect="Content" ObjectID="_1413025358" r:id="rId349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швидкість ст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руменя чавуну в перетині стакана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м/с; </w:t>
      </w:r>
      <w:r w:rsidR="00022594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="00022594" w:rsidRPr="00DF470F">
        <w:rPr>
          <w:rStyle w:val="FontStyle47"/>
          <w:rFonts w:ascii="Times New Roman" w:hAnsi="Times New Roman" w:cs="Times New Roman"/>
          <w:position w:val="-12"/>
          <w:sz w:val="28"/>
          <w:szCs w:val="28"/>
          <w:lang w:val="uk-UA" w:eastAsia="uk-UA"/>
        </w:rPr>
        <w:object w:dxaOrig="1180" w:dyaOrig="400">
          <v:shape id="_x0000_i1198" type="#_x0000_t75" style="width:59.25pt;height:19.5pt" o:ole="">
            <v:imagedata r:id="rId350" o:title=""/>
          </v:shape>
          <o:OLEObject Type="Embed" ProgID="Equation.3" ShapeID="_x0000_i1198" DrawAspect="Content" ObjectID="_1413025359" r:id="rId351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де Н – висота стовпа металу, м.</w:t>
      </w:r>
      <w:r w:rsidR="00022594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).</w:t>
      </w:r>
    </w:p>
    <w:p w:rsidR="00AB219E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Тоді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рів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няння розрахунку масової витрати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чавуну набуває вигляду:</w:t>
      </w:r>
    </w:p>
    <w:p w:rsidR="00067E86" w:rsidRPr="00DF470F" w:rsidRDefault="00AB219E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</w:t>
      </w:r>
      <w:r w:rsidRPr="00DF470F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2220" w:dyaOrig="620">
          <v:shape id="_x0000_i1199" type="#_x0000_t75" style="width:111pt;height:30.75pt" o:ole="">
            <v:imagedata r:id="rId352" o:title=""/>
          </v:shape>
          <o:OLEObject Type="Embed" ProgID="Equation.3" ShapeID="_x0000_i1199" DrawAspect="Content" ObjectID="_1413025360" r:id="rId353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(4.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11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З рівняння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4.11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знаходимо діаметр стакан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як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ому прирівнюємо діаметр струменя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DF470F" w:rsidRDefault="00AB219E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</w:t>
      </w:r>
      <w:r w:rsidRPr="00DF470F">
        <w:rPr>
          <w:rStyle w:val="FontStyle47"/>
          <w:rFonts w:ascii="Times New Roman" w:hAnsi="Times New Roman" w:cs="Times New Roman"/>
          <w:position w:val="-36"/>
          <w:sz w:val="28"/>
          <w:szCs w:val="28"/>
          <w:lang w:val="uk-UA" w:eastAsia="uk-UA"/>
        </w:rPr>
        <w:object w:dxaOrig="2200" w:dyaOrig="880">
          <v:shape id="_x0000_i1200" type="#_x0000_t75" style="width:110.25pt;height:43.5pt" o:ole="">
            <v:imagedata r:id="rId354" o:title=""/>
          </v:shape>
          <o:OLEObject Type="Embed" ProgID="Equation.3" ShapeID="_x0000_i1200" DrawAspect="Content" ObjectID="_1413025361" r:id="rId355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м    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(4.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12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1.4. З рівняння (4.1) з урахуванням виразів (4.3), (4.5), (4.8), довідкових даних </w:t>
      </w:r>
      <w:r w:rsidR="00AB219E" w:rsidRPr="00DF470F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840" w:dyaOrig="340">
          <v:shape id="_x0000_i1201" type="#_x0000_t75" style="width:42pt;height:18pt" o:ole="">
            <v:imagedata r:id="rId356" o:title=""/>
          </v:shape>
          <o:OLEObject Type="Embed" ProgID="Equation.3" ShapeID="_x0000_i1201" DrawAspect="Content" ObjectID="_1413025362" r:id="rId357"/>
        </w:objec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питомої витрати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г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аз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-розпилювача розраховуємо величину </w:t>
      </w:r>
      <w:r w:rsidR="00AB219E" w:rsidRPr="00DF470F">
        <w:rPr>
          <w:position w:val="-10"/>
        </w:rPr>
        <w:object w:dxaOrig="320" w:dyaOrig="340">
          <v:shape id="_x0000_i1202" type="#_x0000_t75" style="width:15.75pt;height:17.25pt" o:ole="">
            <v:imagedata r:id="rId358" o:title=""/>
          </v:shape>
          <o:OLEObject Type="Embed" ProgID="Equation.3" ShapeID="_x0000_i1202" DrawAspect="Content" ObjectID="_1413025363" r:id="rId359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2.1. Маса кисню, що засвоєний краплями в факелі </w:t>
      </w:r>
      <w:proofErr w:type="spellStart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АСР</w:t>
      </w:r>
      <w:proofErr w:type="spellEnd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 урахуванням лімітування процесу 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підводом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окислювача (зовнішня задача), визначається:</w:t>
      </w:r>
    </w:p>
    <w:p w:rsidR="00067E86" w:rsidRPr="00DF470F" w:rsidRDefault="003D452F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t xml:space="preserve">                                            </w:t>
      </w:r>
      <w:r w:rsidR="00AB219E" w:rsidRPr="00DF470F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2940" w:dyaOrig="400">
          <v:shape id="_x0000_i1203" type="#_x0000_t75" style="width:147pt;height:19.5pt" o:ole="">
            <v:imagedata r:id="rId360" o:title=""/>
          </v:shape>
          <o:OLEObject Type="Embed" ProgID="Equation.3" ShapeID="_x0000_i1203" DrawAspect="Content" ObjectID="_1413025364" r:id="rId361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(4.13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AB219E" w:rsidRPr="00DF470F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360" w:dyaOrig="380">
          <v:shape id="_x0000_i1204" type="#_x0000_t75" style="width:17.25pt;height:18.75pt" o:ole="">
            <v:imagedata r:id="rId362" o:title=""/>
          </v:shape>
          <o:OLEObject Type="Embed" ProgID="Equation.3" ShapeID="_x0000_i1204" DrawAspect="Content" ObjectID="_1413025365" r:id="rId363"/>
        </w:objec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маса О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що засвоєний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аплями, кг О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vertAlign w:val="subscript"/>
          <w:lang w:val="uk-UA" w:eastAsia="uk-UA"/>
        </w:rPr>
        <w:t>2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/кг </w:t>
      </w:r>
      <w:proofErr w:type="spellStart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Ме</w:t>
      </w:r>
      <w:proofErr w:type="spellEnd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B219E" w:rsidRPr="00DF470F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380" w:dyaOrig="380">
          <v:shape id="_x0000_i1205" type="#_x0000_t75" style="width:18.75pt;height:18.75pt" o:ole="">
            <v:imagedata r:id="rId364" o:title=""/>
          </v:shape>
          <o:OLEObject Type="Embed" ProgID="Equation.3" ShapeID="_x0000_i1205" DrawAspect="Content" ObjectID="_1413025366" r:id="rId365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коефіцієнт масовіддачі, м/с;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B219E" w:rsidRPr="00DF470F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859" w:dyaOrig="400">
          <v:shape id="_x0000_i1206" type="#_x0000_t75" style="width:42.75pt;height:19.5pt" o:ole="">
            <v:imagedata r:id="rId366" o:title=""/>
          </v:shape>
          <o:OLEObject Type="Embed" ProgID="Equation.3" ShapeID="_x0000_i1206" DrawAspect="Content" ObjectID="_1413025367" r:id="rId367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парціальний тиск кисню в об’ємі факел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(заданий) та на поверхні краплі (</w:t>
      </w:r>
      <w:r w:rsidR="00AB219E" w:rsidRPr="00DF470F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880" w:dyaOrig="400">
          <v:shape id="_x0000_i1207" type="#_x0000_t75" style="width:44.25pt;height:19.5pt" o:ole="">
            <v:imagedata r:id="rId368" o:title=""/>
          </v:shape>
          <o:OLEObject Type="Embed" ProgID="Equation.3" ShapeID="_x0000_i1207" DrawAspect="Content" ObjectID="_1413025368" r:id="rId369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), кг/м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3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B219E" w:rsidRPr="00DF470F">
        <w:rPr>
          <w:position w:val="-10"/>
        </w:rPr>
        <w:object w:dxaOrig="420" w:dyaOrig="340">
          <v:shape id="_x0000_i1208" type="#_x0000_t75" style="width:21pt;height:17.25pt" o:ole="">
            <v:imagedata r:id="rId370" o:title=""/>
          </v:shape>
          <o:OLEObject Type="Embed" ProgID="Equation.3" ShapeID="_x0000_i1208" DrawAspect="Content" ObjectID="_1413025369" r:id="rId371"/>
        </w:objec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– питома поверхня крапель, м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/кг;</w:t>
      </w:r>
      <w:r w:rsidR="00AB219E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τ – час находження крапель у факелі (заданий), с.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2.2. Приймаючи, що краплі чавуну мають сферичну форму, визначаємо питому поверхню</w:t>
      </w:r>
    </w:p>
    <w:p w:rsidR="00067E86" w:rsidRPr="00DF470F" w:rsidRDefault="00AB219E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</w:t>
      </w:r>
      <w:r w:rsidRPr="00DF470F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1240" w:dyaOrig="680">
          <v:shape id="_x0000_i1209" type="#_x0000_t75" style="width:62.25pt;height:33.75pt" o:ole="">
            <v:imagedata r:id="rId372" o:title=""/>
          </v:shape>
          <o:OLEObject Type="Embed" ProgID="Equation.3" ShapeID="_x0000_i1209" DrawAspect="Content" ObjectID="_1413025370" r:id="rId373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м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/кг</w: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(4.1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4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F470F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2.3. Коефіцієнт масовіддачі визначаємо по числу </w:t>
      </w:r>
      <w:proofErr w:type="spellStart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Шервуда</w:t>
      </w:r>
      <w:proofErr w:type="spellEnd"/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067E86" w:rsidRPr="00DF470F" w:rsidRDefault="00A40E03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</w:t>
      </w:r>
      <w:r w:rsidRPr="00DF470F">
        <w:rPr>
          <w:rStyle w:val="FontStyle47"/>
          <w:rFonts w:ascii="Times New Roman" w:hAnsi="Times New Roman" w:cs="Times New Roman"/>
          <w:position w:val="-28"/>
          <w:sz w:val="28"/>
          <w:szCs w:val="28"/>
          <w:lang w:val="uk-UA" w:eastAsia="uk-UA"/>
        </w:rPr>
        <w:object w:dxaOrig="1120" w:dyaOrig="680">
          <v:shape id="_x0000_i1210" type="#_x0000_t75" style="width:56.25pt;height:33.75pt" o:ole="">
            <v:imagedata r:id="rId374" o:title=""/>
          </v:shape>
          <o:OLEObject Type="Embed" ProgID="Equation.3" ShapeID="_x0000_i1210" DrawAspect="Content" ObjectID="_1413025371" r:id="rId375"/>
        </w:object>
      </w:r>
      <w:r w:rsidR="00DF470F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    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(4.1</w:t>
      </w:r>
      <w:r w:rsidR="00264D60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5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DF470F" w:rsidRDefault="00DF470F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де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40E03" w:rsidRPr="00DF470F">
        <w:rPr>
          <w:position w:val="-10"/>
        </w:rPr>
        <w:object w:dxaOrig="240" w:dyaOrig="320">
          <v:shape id="_x0000_i1211" type="#_x0000_t75" style="width:12pt;height:15.75pt" o:ole="">
            <v:imagedata r:id="rId376" o:title=""/>
          </v:shape>
          <o:OLEObject Type="Embed" ProgID="Equation.3" ShapeID="_x0000_i1211" DrawAspect="Content" ObjectID="_1413025372" r:id="rId377"/>
        </w:objec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– коефіцієнт дифузії, м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="00067E86" w:rsidRPr="00DF470F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/с.</w:t>
      </w:r>
    </w:p>
    <w:p w:rsidR="00067E86" w:rsidRPr="00AF4271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Для зовнішньої задачі масообміну при </w:t>
      </w:r>
      <w:proofErr w:type="spellStart"/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Re</w:t>
      </w:r>
      <w:proofErr w:type="spellEnd"/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&gt;200:</w:t>
      </w:r>
    </w:p>
    <w:p w:rsidR="00067E86" w:rsidRPr="00AF4271" w:rsidRDefault="003D452F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eastAsia="uk-UA"/>
        </w:rPr>
      </w:pPr>
      <w:r w:rsidRPr="00AF4271">
        <w:rPr>
          <w:rStyle w:val="FontStyle47"/>
          <w:rFonts w:ascii="Times New Roman" w:hAnsi="Times New Roman" w:cs="Times New Roman"/>
          <w:position w:val="-10"/>
          <w:sz w:val="28"/>
          <w:szCs w:val="28"/>
          <w:lang w:eastAsia="uk-UA"/>
        </w:rPr>
        <w:t xml:space="preserve">                                       </w:t>
      </w:r>
      <w:r w:rsidR="0065087F" w:rsidRPr="00AF4271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2240" w:dyaOrig="360">
          <v:shape id="_x0000_i1212" type="#_x0000_t75" style="width:111.75pt;height:18.75pt" o:ole="">
            <v:imagedata r:id="rId378" o:title=""/>
          </v:shape>
          <o:OLEObject Type="Embed" ProgID="Equation.3" ShapeID="_x0000_i1212" DrawAspect="Content" ObjectID="_1413025373" r:id="rId379"/>
        </w:object>
      </w:r>
      <w:r w:rsidR="00AF4271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               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                       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 xml:space="preserve">    (4.1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6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>)</w:t>
      </w:r>
    </w:p>
    <w:p w:rsidR="00067E86" w:rsidRPr="00AF4271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eastAsia="uk-UA"/>
        </w:rPr>
      </w:pP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65087F" w:rsidRPr="00AF4271">
        <w:rPr>
          <w:rStyle w:val="FontStyle47"/>
          <w:rFonts w:ascii="Times New Roman" w:hAnsi="Times New Roman" w:cs="Times New Roman"/>
          <w:position w:val="-24"/>
          <w:sz w:val="28"/>
          <w:szCs w:val="28"/>
          <w:lang w:val="uk-UA" w:eastAsia="uk-UA"/>
        </w:rPr>
        <w:object w:dxaOrig="1100" w:dyaOrig="660">
          <v:shape id="_x0000_i1213" type="#_x0000_t75" style="width:55.5pt;height:33pt" o:ole="">
            <v:imagedata r:id="rId380" o:title=""/>
          </v:shape>
          <o:OLEObject Type="Embed" ProgID="Equation.3" ShapeID="_x0000_i1213" DrawAspect="Content" ObjectID="_1413025374" r:id="rId381"/>
        </w:objec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чис</w:t>
      </w:r>
      <w:r w:rsidR="00AB219E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ло </w:t>
      </w:r>
      <w:proofErr w:type="spellStart"/>
      <w:r w:rsidR="00AB219E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Рейнольдса</w:t>
      </w:r>
      <w:proofErr w:type="spellEnd"/>
      <w:r w:rsidR="00AB219E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для краплі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AB219E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B219E" w:rsidRPr="00AF4271">
        <w:rPr>
          <w:rStyle w:val="FontStyle47"/>
          <w:rFonts w:ascii="Times New Roman" w:hAnsi="Times New Roman" w:cs="Times New Roman"/>
          <w:position w:val="-28"/>
          <w:sz w:val="28"/>
          <w:szCs w:val="28"/>
          <w:lang w:val="uk-UA" w:eastAsia="uk-UA"/>
        </w:rPr>
        <w:object w:dxaOrig="780" w:dyaOrig="660">
          <v:shape id="_x0000_i1214" type="#_x0000_t75" style="width:39pt;height:33pt" o:ole="">
            <v:imagedata r:id="rId382" o:title=""/>
          </v:shape>
          <o:OLEObject Type="Embed" ProgID="Equation.3" ShapeID="_x0000_i1214" DrawAspect="Content" ObjectID="_1413025375" r:id="rId383"/>
        </w:objec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- число Шмідта для газу;</w:t>
      </w:r>
      <w:r w:rsidR="00AB219E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5087F" w:rsidRPr="00AF4271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object w:dxaOrig="279" w:dyaOrig="320">
          <v:shape id="_x0000_i1215" type="#_x0000_t75" style="width:14.25pt;height:15.75pt" o:ole="">
            <v:imagedata r:id="rId384" o:title=""/>
          </v:shape>
          <o:OLEObject Type="Embed" ProgID="Equation.3" ShapeID="_x0000_i1215" DrawAspect="Content" ObjectID="_1413025376" r:id="rId385"/>
        </w:objec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відносна швидкість краплі, м/с;</w:t>
      </w:r>
      <w:r w:rsidR="00AB219E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5087F" w:rsidRPr="00AF4271">
        <w:rPr>
          <w:rStyle w:val="FontStyle47"/>
          <w:rFonts w:ascii="Times New Roman" w:hAnsi="Times New Roman" w:cs="Times New Roman"/>
          <w:position w:val="-6"/>
          <w:sz w:val="28"/>
          <w:szCs w:val="28"/>
          <w:lang w:val="uk-UA" w:eastAsia="uk-UA"/>
        </w:rPr>
        <w:object w:dxaOrig="200" w:dyaOrig="220">
          <v:shape id="_x0000_i1216" type="#_x0000_t75" style="width:9pt;height:11.25pt" o:ole="">
            <v:imagedata r:id="rId386" o:title=""/>
          </v:shape>
          <o:OLEObject Type="Embed" ProgID="Equation.3" ShapeID="_x0000_i1216" DrawAspect="Content" ObjectID="_1413025377" r:id="rId387"/>
        </w:objec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- кінематична в’язкість газу, м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/с.</w:t>
      </w:r>
    </w:p>
    <w:p w:rsidR="003D452F" w:rsidRPr="00AF4271" w:rsidRDefault="003D452F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eastAsia="uk-UA"/>
        </w:rPr>
      </w:pPr>
    </w:p>
    <w:p w:rsidR="00AB219E" w:rsidRPr="00AF4271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Для газів </w:t>
      </w:r>
      <w:r w:rsidR="0065087F" w:rsidRPr="00AF4271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620" w:dyaOrig="320">
          <v:shape id="_x0000_i1217" type="#_x0000_t75" style="width:30.75pt;height:15.75pt" o:ole="">
            <v:imagedata r:id="rId388" o:title=""/>
          </v:shape>
          <o:OLEObject Type="Embed" ProgID="Equation.3" ShapeID="_x0000_i1217" DrawAspect="Content" ObjectID="_1413025378" r:id="rId389"/>
        </w:objec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і число Шмідта з</w:t>
      </w:r>
      <w:r w:rsidR="00AF4271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аз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вича</w:t>
      </w:r>
      <w:r w:rsidR="00AF4271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й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дорівнює 0,7…1,0. </w:t>
      </w:r>
    </w:p>
    <w:p w:rsidR="00067E86" w:rsidRPr="00AF4271" w:rsidRDefault="003D452F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Тому рівняння (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eastAsia="uk-UA"/>
        </w:rPr>
        <w:t>4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.16</w: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 можна виразити:</w:t>
      </w:r>
      <w:r w:rsidR="00AB219E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5087F" w:rsidRPr="00AF4271">
        <w:rPr>
          <w:rStyle w:val="FontStyle47"/>
          <w:rFonts w:ascii="Times New Roman" w:hAnsi="Times New Roman" w:cs="Times New Roman"/>
          <w:position w:val="-32"/>
          <w:sz w:val="28"/>
          <w:szCs w:val="28"/>
          <w:lang w:val="uk-UA" w:eastAsia="uk-UA"/>
        </w:rPr>
        <w:object w:dxaOrig="2840" w:dyaOrig="800">
          <v:shape id="_x0000_i1218" type="#_x0000_t75" style="width:142.5pt;height:40.5pt" o:ole="">
            <v:imagedata r:id="rId390" o:title=""/>
          </v:shape>
          <o:OLEObject Type="Embed" ProgID="Equation.3" ShapeID="_x0000_i1218" DrawAspect="Content" ObjectID="_1413025379" r:id="rId391"/>
        </w:objec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AB219E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звідки:</w:t>
      </w:r>
    </w:p>
    <w:p w:rsidR="00067E86" w:rsidRPr="00AF4271" w:rsidRDefault="003D452F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t xml:space="preserve">                                      </w:t>
      </w:r>
      <w:r w:rsidR="00507D72" w:rsidRPr="00AF4271">
        <w:rPr>
          <w:rStyle w:val="FontStyle47"/>
          <w:rFonts w:ascii="Times New Roman" w:hAnsi="Times New Roman" w:cs="Times New Roman"/>
          <w:position w:val="-14"/>
          <w:sz w:val="28"/>
          <w:szCs w:val="28"/>
          <w:lang w:val="uk-UA" w:eastAsia="uk-UA"/>
        </w:rPr>
        <w:object w:dxaOrig="2659" w:dyaOrig="460">
          <v:shape id="_x0000_i1219" type="#_x0000_t75" style="width:132.75pt;height:23.25pt" o:ole="">
            <v:imagedata r:id="rId392" o:title=""/>
          </v:shape>
          <o:OLEObject Type="Embed" ProgID="Equation.3" ShapeID="_x0000_i1219" DrawAspect="Content" ObjectID="_1413025380" r:id="rId393"/>
        </w:objec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.                             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(4.17</w: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AF4271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Коефіцієнт дифузії кисню в газовій фазі</w:t>
      </w:r>
    </w:p>
    <w:p w:rsidR="00067E86" w:rsidRPr="00AF4271" w:rsidRDefault="003D452F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position w:val="-28"/>
          <w:sz w:val="28"/>
          <w:szCs w:val="28"/>
          <w:lang w:val="uk-UA" w:eastAsia="uk-UA"/>
        </w:rPr>
        <w:t xml:space="preserve">                                        </w:t>
      </w:r>
      <w:r w:rsidRPr="00AF4271">
        <w:rPr>
          <w:rStyle w:val="FontStyle47"/>
          <w:rFonts w:ascii="Times New Roman" w:hAnsi="Times New Roman" w:cs="Times New Roman"/>
          <w:position w:val="-28"/>
          <w:sz w:val="28"/>
          <w:szCs w:val="28"/>
          <w:lang w:val="uk-UA" w:eastAsia="uk-UA"/>
        </w:rPr>
        <w:object w:dxaOrig="2340" w:dyaOrig="740">
          <v:shape id="_x0000_i1220" type="#_x0000_t75" style="width:117pt;height:36.75pt" o:ole="">
            <v:imagedata r:id="rId394" o:title=""/>
          </v:shape>
          <o:OLEObject Type="Embed" ProgID="Equation.3" ShapeID="_x0000_i1220" DrawAspect="Content" ObjectID="_1413025381" r:id="rId395"/>
        </w:objec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 м</w: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vertAlign w:val="superscript"/>
          <w:lang w:val="uk-UA" w:eastAsia="uk-UA"/>
        </w:rPr>
        <w:t>2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/с</w:t>
      </w:r>
      <w:r w:rsidR="00AF4271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        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(4.18</w: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AF4271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</w:t>
      </w:r>
      <w:r w:rsidR="003D452F" w:rsidRPr="00AF4271">
        <w:rPr>
          <w:position w:val="-4"/>
        </w:rPr>
        <w:object w:dxaOrig="220" w:dyaOrig="260">
          <v:shape id="_x0000_i1221" type="#_x0000_t75" style="width:11.25pt;height:12.75pt" o:ole="">
            <v:imagedata r:id="rId396" o:title=""/>
          </v:shape>
          <o:OLEObject Type="Embed" ProgID="Equation.3" ShapeID="_x0000_i1221" DrawAspect="Content" ObjectID="_1413025382" r:id="rId397"/>
        </w:objec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– температура, К.</w:t>
      </w:r>
    </w:p>
    <w:p w:rsidR="00067E86" w:rsidRPr="00AF4271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Відносна швидкість краплі </w:t>
      </w:r>
      <w:r w:rsidR="002531A0" w:rsidRPr="00AF4271">
        <w:rPr>
          <w:rStyle w:val="FontStyle47"/>
          <w:rFonts w:ascii="Times New Roman" w:hAnsi="Times New Roman" w:cs="Times New Roman"/>
          <w:position w:val="-10"/>
          <w:sz w:val="28"/>
          <w:szCs w:val="28"/>
          <w:lang w:val="uk-UA" w:eastAsia="uk-UA"/>
        </w:rPr>
        <w:object w:dxaOrig="1240" w:dyaOrig="360">
          <v:shape id="_x0000_i1222" type="#_x0000_t75" style="width:62.25pt;height:18.75pt" o:ole="">
            <v:imagedata r:id="rId398" o:title=""/>
          </v:shape>
          <o:OLEObject Type="Embed" ProgID="Equation.3" ShapeID="_x0000_i1222" DrawAspect="Content" ObjectID="_1413025383" r:id="rId399"/>
        </w:objec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може бути знайдена з балансу сил, що діють на краплю у </w:t>
      </w:r>
      <w:r w:rsidR="003D452F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спадному 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газовому </w:t>
      </w:r>
      <w:r w:rsidR="003D452F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потоці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 Отримано рішення:</w:t>
      </w:r>
    </w:p>
    <w:p w:rsidR="00067E86" w:rsidRPr="00AF4271" w:rsidRDefault="003D452F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t xml:space="preserve">                                                    </w:t>
      </w:r>
      <w:r w:rsidR="002531A0" w:rsidRPr="00AF4271">
        <w:rPr>
          <w:rStyle w:val="FontStyle47"/>
          <w:rFonts w:ascii="Times New Roman" w:hAnsi="Times New Roman" w:cs="Times New Roman"/>
          <w:position w:val="-30"/>
          <w:sz w:val="28"/>
          <w:szCs w:val="28"/>
          <w:lang w:val="uk-UA" w:eastAsia="uk-UA"/>
        </w:rPr>
        <w:object w:dxaOrig="2840" w:dyaOrig="700">
          <v:shape id="_x0000_i1223" type="#_x0000_t75" style="width:141.75pt;height:34.5pt" o:ole="">
            <v:imagedata r:id="rId400" o:title=""/>
          </v:shape>
          <o:OLEObject Type="Embed" ProgID="Equation.3" ShapeID="_x0000_i1223" DrawAspect="Content" ObjectID="_1413025384" r:id="rId401"/>
        </w:objec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,                     </w: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(4.1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9</w: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067E86" w:rsidRPr="00AF4271" w:rsidRDefault="00067E86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де С ~ 0,24 (при </w:t>
      </w:r>
      <w:proofErr w:type="spellStart"/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Re</w:t>
      </w:r>
      <w:proofErr w:type="spellEnd"/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&gt;50) – коефіцієнт </w:t>
      </w:r>
      <w:proofErr w:type="spellStart"/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супротиву</w:t>
      </w:r>
      <w:proofErr w:type="spellEnd"/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часток сферичної форми, б/р;</w:t>
      </w:r>
      <w:r w:rsidR="0065087F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τ – час, с.</w:t>
      </w:r>
    </w:p>
    <w:p w:rsidR="00BE6602" w:rsidRPr="00AF4271" w:rsidRDefault="00AF4271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2.4. За рівнянням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(4.13</w: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) з урахуванням результаті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в розрахунків за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рівнянням</w:t>
      </w:r>
      <w:r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 (4.14), (4.17), (4.18</w: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) </w:t>
      </w:r>
      <w:r w:rsidR="00264D60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і (4.19</w:t>
      </w:r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) визначаємо кількість кисню, що засвоєний краплями металу в </w:t>
      </w:r>
      <w:proofErr w:type="spellStart"/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АСР</w:t>
      </w:r>
      <w:proofErr w:type="spellEnd"/>
      <w:r w:rsidR="00067E86" w:rsidRPr="00AF4271"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E6602" w:rsidRPr="00966DD2" w:rsidRDefault="00BE6602" w:rsidP="00067E86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highlight w:val="yellow"/>
          <w:lang w:val="uk-UA" w:eastAsia="uk-UA"/>
        </w:rPr>
        <w:sectPr w:rsidR="00BE6602" w:rsidRPr="00966DD2" w:rsidSect="00A222F2">
          <w:footerReference w:type="default" r:id="rId402"/>
          <w:pgSz w:w="11906" w:h="16838"/>
          <w:pgMar w:top="1134" w:right="1134" w:bottom="1134" w:left="1134" w:header="709" w:footer="709" w:gutter="0"/>
          <w:pgNumType w:start="3"/>
          <w:cols w:space="708"/>
          <w:docGrid w:linePitch="360"/>
        </w:sectPr>
      </w:pPr>
    </w:p>
    <w:p w:rsidR="00B86F27" w:rsidRPr="00697B79" w:rsidRDefault="00B86F27" w:rsidP="003D7381">
      <w:pPr>
        <w:spacing w:line="312" w:lineRule="auto"/>
        <w:ind w:firstLine="737"/>
        <w:jc w:val="center"/>
        <w:rPr>
          <w:rStyle w:val="FontStyle45"/>
          <w:rFonts w:ascii="Times New Roman" w:hAnsi="Times New Roman" w:cs="Times New Roman"/>
          <w:sz w:val="28"/>
          <w:szCs w:val="28"/>
          <w:lang w:val="uk-UA" w:eastAsia="uk-UA"/>
        </w:rPr>
      </w:pPr>
      <w:r w:rsidRPr="00697B79">
        <w:rPr>
          <w:rStyle w:val="FontStyle45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ЛІТЕРАТУРА</w:t>
      </w:r>
    </w:p>
    <w:p w:rsidR="00566BD0" w:rsidRPr="00697B79" w:rsidRDefault="00566BD0" w:rsidP="003D7381">
      <w:pPr>
        <w:spacing w:line="312" w:lineRule="auto"/>
        <w:ind w:firstLine="737"/>
        <w:jc w:val="center"/>
        <w:rPr>
          <w:rStyle w:val="FontStyle45"/>
          <w:rFonts w:ascii="Times New Roman" w:hAnsi="Times New Roman" w:cs="Times New Roman"/>
          <w:sz w:val="28"/>
          <w:szCs w:val="28"/>
          <w:lang w:val="uk-UA" w:eastAsia="uk-UA"/>
        </w:rPr>
      </w:pPr>
    </w:p>
    <w:p w:rsidR="000016D2" w:rsidRPr="00A47818" w:rsidRDefault="000016D2" w:rsidP="00D15800">
      <w:pPr>
        <w:pStyle w:val="af0"/>
        <w:suppressAutoHyphens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A47818">
        <w:rPr>
          <w:color w:val="auto"/>
          <w:sz w:val="28"/>
          <w:szCs w:val="28"/>
        </w:rPr>
        <w:t xml:space="preserve">1. Технология конструкционных материалов / А. М. </w:t>
      </w:r>
      <w:proofErr w:type="spellStart"/>
      <w:r w:rsidRPr="00A47818">
        <w:rPr>
          <w:color w:val="auto"/>
          <w:sz w:val="28"/>
          <w:szCs w:val="28"/>
        </w:rPr>
        <w:t>Дальский</w:t>
      </w:r>
      <w:proofErr w:type="spellEnd"/>
      <w:r w:rsidRPr="00A47818">
        <w:rPr>
          <w:color w:val="auto"/>
          <w:sz w:val="28"/>
          <w:szCs w:val="28"/>
        </w:rPr>
        <w:t xml:space="preserve">, </w:t>
      </w:r>
      <w:r w:rsidR="00697B79" w:rsidRPr="00A47818">
        <w:rPr>
          <w:color w:val="auto"/>
          <w:sz w:val="28"/>
          <w:szCs w:val="28"/>
        </w:rPr>
        <w:t xml:space="preserve">                </w:t>
      </w:r>
      <w:r w:rsidRPr="00A47818">
        <w:rPr>
          <w:color w:val="auto"/>
          <w:sz w:val="28"/>
          <w:szCs w:val="28"/>
        </w:rPr>
        <w:t>Н</w:t>
      </w:r>
      <w:r w:rsidR="00697B79" w:rsidRPr="00A47818">
        <w:rPr>
          <w:color w:val="auto"/>
          <w:sz w:val="28"/>
          <w:szCs w:val="28"/>
        </w:rPr>
        <w:t xml:space="preserve">. П. Дубинин, И. А. Арутюнова, Т. М. </w:t>
      </w:r>
      <w:proofErr w:type="spellStart"/>
      <w:r w:rsidR="00697B79" w:rsidRPr="00A47818">
        <w:rPr>
          <w:color w:val="auto"/>
          <w:sz w:val="28"/>
          <w:szCs w:val="28"/>
        </w:rPr>
        <w:t>Барсукова</w:t>
      </w:r>
      <w:proofErr w:type="spellEnd"/>
      <w:r w:rsidR="00697B79" w:rsidRPr="00A47818">
        <w:rPr>
          <w:color w:val="auto"/>
          <w:sz w:val="28"/>
          <w:szCs w:val="28"/>
        </w:rPr>
        <w:t xml:space="preserve"> и др. </w:t>
      </w:r>
      <w:r w:rsidRPr="00A47818">
        <w:rPr>
          <w:color w:val="auto"/>
          <w:sz w:val="28"/>
          <w:szCs w:val="28"/>
        </w:rPr>
        <w:t>По</w:t>
      </w:r>
      <w:r w:rsidR="00697B79" w:rsidRPr="00A47818">
        <w:rPr>
          <w:color w:val="auto"/>
          <w:sz w:val="28"/>
          <w:szCs w:val="28"/>
        </w:rPr>
        <w:t xml:space="preserve">д редакцией             А. М. </w:t>
      </w:r>
      <w:proofErr w:type="spellStart"/>
      <w:r w:rsidR="00697B79" w:rsidRPr="00A47818">
        <w:rPr>
          <w:color w:val="auto"/>
          <w:sz w:val="28"/>
          <w:szCs w:val="28"/>
        </w:rPr>
        <w:t>Дальского</w:t>
      </w:r>
      <w:proofErr w:type="spellEnd"/>
      <w:r w:rsidR="00697B79" w:rsidRPr="00A47818">
        <w:rPr>
          <w:color w:val="auto"/>
          <w:sz w:val="28"/>
          <w:szCs w:val="28"/>
        </w:rPr>
        <w:t xml:space="preserve">, </w:t>
      </w:r>
      <w:r w:rsidRPr="00A47818">
        <w:rPr>
          <w:color w:val="auto"/>
          <w:sz w:val="28"/>
          <w:szCs w:val="28"/>
        </w:rPr>
        <w:t>Н. П. Дубинина. – М.: Машиностроение, 1977. – 664 с.</w:t>
      </w:r>
    </w:p>
    <w:p w:rsidR="00342348" w:rsidRPr="00A47818" w:rsidRDefault="000016D2" w:rsidP="00D15800">
      <w:pPr>
        <w:pStyle w:val="af0"/>
        <w:suppressAutoHyphens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A47818">
        <w:rPr>
          <w:color w:val="auto"/>
          <w:sz w:val="28"/>
          <w:szCs w:val="28"/>
        </w:rPr>
        <w:t>2</w:t>
      </w:r>
      <w:r w:rsidR="005A55E3" w:rsidRPr="00A47818">
        <w:rPr>
          <w:color w:val="auto"/>
          <w:sz w:val="28"/>
          <w:szCs w:val="28"/>
        </w:rPr>
        <w:t xml:space="preserve">. </w:t>
      </w:r>
      <w:proofErr w:type="spellStart"/>
      <w:r w:rsidR="00342348" w:rsidRPr="00A47818">
        <w:rPr>
          <w:bCs/>
          <w:color w:val="auto"/>
          <w:sz w:val="28"/>
          <w:szCs w:val="28"/>
        </w:rPr>
        <w:t>Бабарыкин</w:t>
      </w:r>
      <w:proofErr w:type="spellEnd"/>
      <w:r w:rsidR="00342348" w:rsidRPr="00A47818">
        <w:rPr>
          <w:bCs/>
          <w:color w:val="auto"/>
          <w:sz w:val="28"/>
          <w:szCs w:val="28"/>
        </w:rPr>
        <w:t xml:space="preserve"> Н.Н. Теория и технология доменного процесса:</w:t>
      </w:r>
      <w:r w:rsidR="00342348" w:rsidRPr="00A47818">
        <w:rPr>
          <w:b/>
          <w:bCs/>
          <w:color w:val="auto"/>
          <w:sz w:val="28"/>
          <w:szCs w:val="28"/>
        </w:rPr>
        <w:t xml:space="preserve"> </w:t>
      </w:r>
      <w:r w:rsidR="00697B79" w:rsidRPr="00A47818">
        <w:rPr>
          <w:color w:val="auto"/>
          <w:sz w:val="28"/>
          <w:szCs w:val="28"/>
        </w:rPr>
        <w:t>Учебное пособие. -</w:t>
      </w:r>
      <w:r w:rsidR="00342348" w:rsidRPr="00A47818">
        <w:rPr>
          <w:color w:val="auto"/>
          <w:sz w:val="28"/>
          <w:szCs w:val="28"/>
        </w:rPr>
        <w:t xml:space="preserve"> Магнитогорск: ГОУ ВПО «МГТУ», 2009. </w:t>
      </w:r>
      <w:r w:rsidR="00A47818" w:rsidRPr="00A47818">
        <w:rPr>
          <w:color w:val="auto"/>
          <w:sz w:val="28"/>
          <w:szCs w:val="28"/>
        </w:rPr>
        <w:t>–</w:t>
      </w:r>
      <w:r w:rsidR="00A47818">
        <w:rPr>
          <w:color w:val="auto"/>
          <w:sz w:val="28"/>
          <w:szCs w:val="28"/>
          <w:lang w:val="uk-UA"/>
        </w:rPr>
        <w:t xml:space="preserve"> </w:t>
      </w:r>
      <w:r w:rsidR="00342348" w:rsidRPr="00A47818">
        <w:rPr>
          <w:color w:val="auto"/>
          <w:sz w:val="28"/>
          <w:szCs w:val="28"/>
        </w:rPr>
        <w:t>257 с.</w:t>
      </w:r>
    </w:p>
    <w:p w:rsidR="009E7CCA" w:rsidRPr="00697B79" w:rsidRDefault="000016D2" w:rsidP="00D15800">
      <w:pPr>
        <w:pStyle w:val="af0"/>
        <w:suppressAutoHyphens/>
        <w:spacing w:before="0" w:beforeAutospacing="0" w:after="0" w:afterAutospacing="0" w:line="360" w:lineRule="auto"/>
        <w:ind w:firstLine="709"/>
        <w:jc w:val="both"/>
        <w:rPr>
          <w:bCs/>
          <w:color w:val="auto"/>
          <w:sz w:val="28"/>
          <w:szCs w:val="28"/>
          <w:lang w:val="uk-UA"/>
        </w:rPr>
      </w:pPr>
      <w:r w:rsidRPr="00697B79">
        <w:rPr>
          <w:bCs/>
          <w:color w:val="auto"/>
          <w:sz w:val="28"/>
          <w:szCs w:val="28"/>
          <w:lang w:val="uk-UA"/>
        </w:rPr>
        <w:t>3</w:t>
      </w:r>
      <w:r w:rsidR="009E7CCA" w:rsidRPr="00697B79">
        <w:rPr>
          <w:bCs/>
          <w:color w:val="auto"/>
          <w:sz w:val="28"/>
          <w:szCs w:val="28"/>
          <w:lang w:val="uk-UA"/>
        </w:rPr>
        <w:t xml:space="preserve">. </w:t>
      </w:r>
      <w:proofErr w:type="spellStart"/>
      <w:r w:rsidR="009E7CCA" w:rsidRPr="00697B79">
        <w:rPr>
          <w:bCs/>
          <w:color w:val="auto"/>
          <w:sz w:val="28"/>
          <w:szCs w:val="28"/>
          <w:lang w:val="uk-UA"/>
        </w:rPr>
        <w:t>Бойченко</w:t>
      </w:r>
      <w:proofErr w:type="spellEnd"/>
      <w:r w:rsidR="009E7CCA" w:rsidRPr="00697B79">
        <w:rPr>
          <w:bCs/>
          <w:color w:val="auto"/>
          <w:sz w:val="28"/>
          <w:szCs w:val="28"/>
          <w:lang w:val="uk-UA"/>
        </w:rPr>
        <w:t xml:space="preserve"> Б.М., Охотський В.Б., </w:t>
      </w:r>
      <w:proofErr w:type="spellStart"/>
      <w:r w:rsidR="009E7CCA" w:rsidRPr="00697B79">
        <w:rPr>
          <w:bCs/>
          <w:color w:val="auto"/>
          <w:sz w:val="28"/>
          <w:szCs w:val="28"/>
          <w:lang w:val="uk-UA"/>
        </w:rPr>
        <w:t>Харлашин</w:t>
      </w:r>
      <w:proofErr w:type="spellEnd"/>
      <w:r w:rsidR="009E7CCA" w:rsidRPr="00697B79">
        <w:rPr>
          <w:bCs/>
          <w:color w:val="auto"/>
          <w:sz w:val="28"/>
          <w:szCs w:val="28"/>
          <w:lang w:val="uk-UA"/>
        </w:rPr>
        <w:t xml:space="preserve"> П.С. Конвертерне виробництво сталі: теорія, технологія, якість сталі, конструкції агрегатів, рец</w:t>
      </w:r>
      <w:r w:rsidR="00697B79" w:rsidRPr="00697B79">
        <w:rPr>
          <w:bCs/>
          <w:color w:val="auto"/>
          <w:sz w:val="28"/>
          <w:szCs w:val="28"/>
          <w:lang w:val="uk-UA"/>
        </w:rPr>
        <w:t>иркуляція матеріалів і екологія.</w:t>
      </w:r>
      <w:r w:rsidR="009E7CCA" w:rsidRPr="00697B79">
        <w:rPr>
          <w:bCs/>
          <w:color w:val="auto"/>
          <w:sz w:val="28"/>
          <w:szCs w:val="28"/>
          <w:lang w:val="uk-UA"/>
        </w:rPr>
        <w:t xml:space="preserve"> - Дніпропетровськ: РВА «Дніпро-ВАЛ», 2006. </w:t>
      </w:r>
      <w:r w:rsidR="00A47818" w:rsidRPr="00A47818">
        <w:rPr>
          <w:color w:val="auto"/>
          <w:sz w:val="28"/>
          <w:szCs w:val="28"/>
        </w:rPr>
        <w:t>–</w:t>
      </w:r>
      <w:r w:rsidR="009E7CCA" w:rsidRPr="00697B79">
        <w:rPr>
          <w:bCs/>
          <w:color w:val="auto"/>
          <w:sz w:val="28"/>
          <w:szCs w:val="28"/>
          <w:lang w:val="uk-UA"/>
        </w:rPr>
        <w:t xml:space="preserve"> 454 с.</w:t>
      </w:r>
    </w:p>
    <w:p w:rsidR="007F5CB2" w:rsidRPr="00A47818" w:rsidRDefault="000016D2" w:rsidP="00D15800">
      <w:pPr>
        <w:spacing w:line="360" w:lineRule="auto"/>
        <w:ind w:firstLine="709"/>
        <w:jc w:val="both"/>
        <w:rPr>
          <w:rFonts w:eastAsiaTheme="minorEastAsia"/>
          <w:bCs/>
          <w:spacing w:val="-6"/>
          <w:sz w:val="28"/>
          <w:szCs w:val="28"/>
        </w:rPr>
      </w:pPr>
      <w:r w:rsidRPr="00A47818">
        <w:rPr>
          <w:rFonts w:eastAsiaTheme="minorEastAsia"/>
          <w:bCs/>
          <w:spacing w:val="-6"/>
          <w:sz w:val="28"/>
          <w:szCs w:val="28"/>
        </w:rPr>
        <w:t>4</w:t>
      </w:r>
      <w:r w:rsidR="007F5CB2" w:rsidRPr="00A47818">
        <w:rPr>
          <w:rFonts w:eastAsiaTheme="minorEastAsia"/>
          <w:bCs/>
          <w:spacing w:val="-6"/>
          <w:sz w:val="28"/>
          <w:szCs w:val="28"/>
        </w:rPr>
        <w:t xml:space="preserve">. </w:t>
      </w:r>
      <w:proofErr w:type="spellStart"/>
      <w:r w:rsidR="007F5CB2" w:rsidRPr="00A47818">
        <w:rPr>
          <w:rFonts w:eastAsiaTheme="minorEastAsia"/>
          <w:bCs/>
          <w:spacing w:val="-6"/>
          <w:sz w:val="28"/>
          <w:szCs w:val="28"/>
        </w:rPr>
        <w:t>Карабасов</w:t>
      </w:r>
      <w:proofErr w:type="spellEnd"/>
      <w:r w:rsidR="007F5CB2" w:rsidRPr="00A47818">
        <w:rPr>
          <w:rFonts w:eastAsiaTheme="minorEastAsia"/>
          <w:bCs/>
          <w:spacing w:val="-6"/>
          <w:sz w:val="28"/>
          <w:szCs w:val="28"/>
        </w:rPr>
        <w:t xml:space="preserve"> Ю.С. Сталь на рубеже столетий. </w:t>
      </w:r>
      <w:r w:rsidR="00A47818" w:rsidRPr="00A47818">
        <w:rPr>
          <w:spacing w:val="-6"/>
          <w:sz w:val="28"/>
          <w:szCs w:val="28"/>
        </w:rPr>
        <w:t>–</w:t>
      </w:r>
      <w:r w:rsidR="007F5CB2" w:rsidRPr="00A47818">
        <w:rPr>
          <w:rFonts w:eastAsiaTheme="minorEastAsia"/>
          <w:bCs/>
          <w:spacing w:val="-6"/>
          <w:sz w:val="28"/>
          <w:szCs w:val="28"/>
        </w:rPr>
        <w:t xml:space="preserve"> М: </w:t>
      </w:r>
      <w:proofErr w:type="spellStart"/>
      <w:r w:rsidR="007F5CB2" w:rsidRPr="00A47818">
        <w:rPr>
          <w:rFonts w:eastAsiaTheme="minorEastAsia"/>
          <w:bCs/>
          <w:spacing w:val="-6"/>
          <w:sz w:val="28"/>
          <w:szCs w:val="28"/>
        </w:rPr>
        <w:t>МИС</w:t>
      </w:r>
      <w:r w:rsidR="00697B79" w:rsidRPr="00A47818">
        <w:rPr>
          <w:rFonts w:eastAsiaTheme="minorEastAsia"/>
          <w:bCs/>
          <w:spacing w:val="-6"/>
          <w:sz w:val="28"/>
          <w:szCs w:val="28"/>
        </w:rPr>
        <w:t>и</w:t>
      </w:r>
      <w:r w:rsidR="007F5CB2" w:rsidRPr="00A47818">
        <w:rPr>
          <w:rFonts w:eastAsiaTheme="minorEastAsia"/>
          <w:bCs/>
          <w:spacing w:val="-6"/>
          <w:sz w:val="28"/>
          <w:szCs w:val="28"/>
        </w:rPr>
        <w:t>С</w:t>
      </w:r>
      <w:proofErr w:type="spellEnd"/>
      <w:r w:rsidR="00A47818" w:rsidRPr="00A47818">
        <w:rPr>
          <w:rFonts w:eastAsiaTheme="minorEastAsia"/>
          <w:bCs/>
          <w:spacing w:val="-6"/>
          <w:sz w:val="28"/>
          <w:szCs w:val="28"/>
          <w:lang w:val="uk-UA"/>
        </w:rPr>
        <w:t>.</w:t>
      </w:r>
      <w:r w:rsidR="007F5CB2" w:rsidRPr="00A47818">
        <w:rPr>
          <w:rFonts w:eastAsiaTheme="minorEastAsia"/>
          <w:bCs/>
          <w:spacing w:val="-6"/>
          <w:sz w:val="28"/>
          <w:szCs w:val="28"/>
        </w:rPr>
        <w:t xml:space="preserve"> </w:t>
      </w:r>
      <w:r w:rsidR="00A47818" w:rsidRPr="00A47818">
        <w:rPr>
          <w:spacing w:val="-6"/>
          <w:sz w:val="28"/>
          <w:szCs w:val="28"/>
        </w:rPr>
        <w:t>–</w:t>
      </w:r>
      <w:r w:rsidR="007F5CB2" w:rsidRPr="00A47818">
        <w:rPr>
          <w:rFonts w:eastAsiaTheme="minorEastAsia"/>
          <w:bCs/>
          <w:spacing w:val="-6"/>
          <w:sz w:val="28"/>
          <w:szCs w:val="28"/>
        </w:rPr>
        <w:t xml:space="preserve"> 2001</w:t>
      </w:r>
      <w:r w:rsidR="00A47818" w:rsidRPr="00A47818">
        <w:rPr>
          <w:rFonts w:eastAsiaTheme="minorEastAsia"/>
          <w:bCs/>
          <w:spacing w:val="-6"/>
          <w:sz w:val="28"/>
          <w:szCs w:val="28"/>
          <w:lang w:val="uk-UA"/>
        </w:rPr>
        <w:t>.</w:t>
      </w:r>
      <w:r w:rsidR="007F5CB2" w:rsidRPr="00A47818">
        <w:rPr>
          <w:rFonts w:eastAsiaTheme="minorEastAsia"/>
          <w:bCs/>
          <w:spacing w:val="-6"/>
          <w:sz w:val="28"/>
          <w:szCs w:val="28"/>
        </w:rPr>
        <w:t xml:space="preserve"> </w:t>
      </w:r>
      <w:r w:rsidR="00A47818" w:rsidRPr="00A47818">
        <w:rPr>
          <w:spacing w:val="-6"/>
          <w:sz w:val="28"/>
          <w:szCs w:val="28"/>
        </w:rPr>
        <w:t>–</w:t>
      </w:r>
      <w:r w:rsidR="00A47818" w:rsidRPr="00A47818">
        <w:rPr>
          <w:spacing w:val="-6"/>
          <w:sz w:val="28"/>
          <w:szCs w:val="28"/>
          <w:lang w:val="uk-UA"/>
        </w:rPr>
        <w:t xml:space="preserve"> </w:t>
      </w:r>
      <w:r w:rsidR="007F5CB2" w:rsidRPr="00A47818">
        <w:rPr>
          <w:rFonts w:eastAsiaTheme="minorEastAsia"/>
          <w:bCs/>
          <w:spacing w:val="-6"/>
          <w:sz w:val="28"/>
          <w:szCs w:val="28"/>
        </w:rPr>
        <w:t xml:space="preserve"> 664 с.</w:t>
      </w:r>
    </w:p>
    <w:p w:rsidR="00342348" w:rsidRPr="00A47818" w:rsidRDefault="000016D2" w:rsidP="00D15800">
      <w:pPr>
        <w:pStyle w:val="af0"/>
        <w:spacing w:before="0" w:beforeAutospacing="0" w:after="0" w:afterAutospacing="0" w:line="360" w:lineRule="auto"/>
        <w:ind w:firstLine="709"/>
        <w:jc w:val="both"/>
        <w:rPr>
          <w:bCs/>
          <w:color w:val="auto"/>
          <w:sz w:val="28"/>
          <w:szCs w:val="28"/>
        </w:rPr>
      </w:pPr>
      <w:r w:rsidRPr="00A47818">
        <w:rPr>
          <w:bCs/>
          <w:color w:val="auto"/>
          <w:sz w:val="28"/>
          <w:szCs w:val="28"/>
        </w:rPr>
        <w:t>5</w:t>
      </w:r>
      <w:r w:rsidR="00F86C6D" w:rsidRPr="00A47818">
        <w:rPr>
          <w:bCs/>
          <w:color w:val="auto"/>
          <w:sz w:val="28"/>
          <w:szCs w:val="28"/>
        </w:rPr>
        <w:t xml:space="preserve">. Процессы </w:t>
      </w:r>
      <w:proofErr w:type="spellStart"/>
      <w:r w:rsidR="00F86C6D" w:rsidRPr="00A47818">
        <w:rPr>
          <w:bCs/>
          <w:color w:val="auto"/>
          <w:sz w:val="28"/>
          <w:szCs w:val="28"/>
        </w:rPr>
        <w:t>бе</w:t>
      </w:r>
      <w:proofErr w:type="spellEnd"/>
      <w:r w:rsidR="00A47818">
        <w:rPr>
          <w:bCs/>
          <w:color w:val="auto"/>
          <w:sz w:val="28"/>
          <w:szCs w:val="28"/>
          <w:lang w:val="uk-UA"/>
        </w:rPr>
        <w:t>з</w:t>
      </w:r>
      <w:r w:rsidR="00F86C6D" w:rsidRPr="00A47818">
        <w:rPr>
          <w:bCs/>
          <w:color w:val="auto"/>
          <w:sz w:val="28"/>
          <w:szCs w:val="28"/>
        </w:rPr>
        <w:t>коксовой металлургии: энергетическая, экологическая, экономическая оценка</w:t>
      </w:r>
      <w:r w:rsidR="002531A0" w:rsidRPr="00A47818">
        <w:rPr>
          <w:bCs/>
          <w:color w:val="auto"/>
          <w:sz w:val="28"/>
          <w:szCs w:val="28"/>
        </w:rPr>
        <w:t>.</w:t>
      </w:r>
      <w:r w:rsidR="00697B79" w:rsidRPr="00A47818">
        <w:rPr>
          <w:bCs/>
          <w:color w:val="auto"/>
          <w:sz w:val="28"/>
          <w:szCs w:val="28"/>
        </w:rPr>
        <w:t xml:space="preserve"> / </w:t>
      </w:r>
      <w:r w:rsidR="00F86C6D" w:rsidRPr="00A47818">
        <w:rPr>
          <w:bCs/>
          <w:color w:val="auto"/>
          <w:sz w:val="28"/>
          <w:szCs w:val="28"/>
        </w:rPr>
        <w:t xml:space="preserve">В.П Иващенко, Ю.С, </w:t>
      </w:r>
      <w:proofErr w:type="spellStart"/>
      <w:r w:rsidR="00F86C6D" w:rsidRPr="00A47818">
        <w:rPr>
          <w:bCs/>
          <w:color w:val="auto"/>
          <w:sz w:val="28"/>
          <w:szCs w:val="28"/>
        </w:rPr>
        <w:t>Паниотов</w:t>
      </w:r>
      <w:proofErr w:type="spellEnd"/>
      <w:r w:rsidR="00F86C6D" w:rsidRPr="00A47818">
        <w:rPr>
          <w:bCs/>
          <w:color w:val="auto"/>
          <w:sz w:val="28"/>
          <w:szCs w:val="28"/>
        </w:rPr>
        <w:t xml:space="preserve">, В.Д. </w:t>
      </w:r>
      <w:proofErr w:type="spellStart"/>
      <w:r w:rsidR="00F86C6D" w:rsidRPr="00A47818">
        <w:rPr>
          <w:bCs/>
          <w:color w:val="auto"/>
          <w:sz w:val="28"/>
          <w:szCs w:val="28"/>
        </w:rPr>
        <w:t>Зеликман</w:t>
      </w:r>
      <w:proofErr w:type="spellEnd"/>
      <w:r w:rsidR="00F86C6D" w:rsidRPr="00A47818">
        <w:rPr>
          <w:bCs/>
          <w:color w:val="auto"/>
          <w:sz w:val="28"/>
          <w:szCs w:val="28"/>
        </w:rPr>
        <w:t xml:space="preserve">, </w:t>
      </w:r>
      <w:r w:rsidR="002531A0" w:rsidRPr="00A47818">
        <w:rPr>
          <w:bCs/>
          <w:color w:val="auto"/>
          <w:sz w:val="28"/>
          <w:szCs w:val="28"/>
        </w:rPr>
        <w:t xml:space="preserve">            </w:t>
      </w:r>
      <w:r w:rsidR="00F86C6D" w:rsidRPr="00A47818">
        <w:rPr>
          <w:bCs/>
          <w:color w:val="auto"/>
          <w:sz w:val="28"/>
          <w:szCs w:val="28"/>
        </w:rPr>
        <w:t xml:space="preserve">В.С. </w:t>
      </w:r>
      <w:proofErr w:type="spellStart"/>
      <w:r w:rsidR="00F86C6D" w:rsidRPr="00A47818">
        <w:rPr>
          <w:bCs/>
          <w:color w:val="auto"/>
          <w:sz w:val="28"/>
          <w:szCs w:val="28"/>
        </w:rPr>
        <w:t>Мамешин</w:t>
      </w:r>
      <w:proofErr w:type="spellEnd"/>
      <w:r w:rsidR="00F86C6D" w:rsidRPr="00A47818">
        <w:rPr>
          <w:bCs/>
          <w:color w:val="auto"/>
          <w:sz w:val="28"/>
          <w:szCs w:val="28"/>
        </w:rPr>
        <w:t xml:space="preserve">. </w:t>
      </w:r>
      <w:r w:rsidR="00A47818" w:rsidRPr="00A47818">
        <w:rPr>
          <w:color w:val="auto"/>
          <w:sz w:val="28"/>
          <w:szCs w:val="28"/>
        </w:rPr>
        <w:t>–</w:t>
      </w:r>
      <w:r w:rsidR="00895FFD" w:rsidRPr="00A47818">
        <w:rPr>
          <w:bCs/>
          <w:color w:val="auto"/>
          <w:sz w:val="28"/>
          <w:szCs w:val="28"/>
        </w:rPr>
        <w:t xml:space="preserve"> Дне</w:t>
      </w:r>
      <w:r w:rsidR="00F86C6D" w:rsidRPr="00A47818">
        <w:rPr>
          <w:bCs/>
          <w:color w:val="auto"/>
          <w:sz w:val="28"/>
          <w:szCs w:val="28"/>
        </w:rPr>
        <w:t>пропетровск: РВА “</w:t>
      </w:r>
      <w:proofErr w:type="spellStart"/>
      <w:r w:rsidR="00F86C6D" w:rsidRPr="00A47818">
        <w:rPr>
          <w:bCs/>
          <w:color w:val="auto"/>
          <w:sz w:val="28"/>
          <w:szCs w:val="28"/>
        </w:rPr>
        <w:t>Дніпро-VAL</w:t>
      </w:r>
      <w:proofErr w:type="spellEnd"/>
      <w:r w:rsidR="00F86C6D" w:rsidRPr="00A47818">
        <w:rPr>
          <w:bCs/>
          <w:color w:val="auto"/>
          <w:sz w:val="28"/>
          <w:szCs w:val="28"/>
        </w:rPr>
        <w:t>”, 2003. – 104 с</w:t>
      </w:r>
      <w:r w:rsidR="00697B79" w:rsidRPr="00A47818">
        <w:rPr>
          <w:bCs/>
          <w:color w:val="auto"/>
          <w:sz w:val="28"/>
          <w:szCs w:val="28"/>
        </w:rPr>
        <w:t>.</w:t>
      </w:r>
    </w:p>
    <w:p w:rsidR="0033301E" w:rsidRPr="00A47818" w:rsidRDefault="0033301E" w:rsidP="00D15800">
      <w:pPr>
        <w:spacing w:line="360" w:lineRule="auto"/>
        <w:ind w:firstLine="709"/>
        <w:jc w:val="both"/>
        <w:rPr>
          <w:rFonts w:eastAsiaTheme="minorEastAsia"/>
          <w:bCs/>
          <w:sz w:val="28"/>
          <w:szCs w:val="28"/>
        </w:rPr>
      </w:pPr>
      <w:r w:rsidRPr="00A47818">
        <w:rPr>
          <w:rFonts w:eastAsiaTheme="minorEastAsia"/>
          <w:bCs/>
          <w:sz w:val="28"/>
          <w:szCs w:val="28"/>
        </w:rPr>
        <w:t>6. Металлургия чугуна: Учебник для вузов. 3</w:t>
      </w:r>
      <w:r w:rsidR="00A47818">
        <w:rPr>
          <w:rFonts w:eastAsiaTheme="minorEastAsia"/>
          <w:bCs/>
          <w:sz w:val="28"/>
          <w:szCs w:val="28"/>
          <w:lang w:val="uk-UA"/>
        </w:rPr>
        <w:t>-</w:t>
      </w:r>
      <w:r w:rsidRPr="00A47818">
        <w:rPr>
          <w:rFonts w:eastAsiaTheme="minorEastAsia"/>
          <w:bCs/>
          <w:sz w:val="28"/>
          <w:szCs w:val="28"/>
        </w:rPr>
        <w:t xml:space="preserve">е изд., </w:t>
      </w:r>
      <w:proofErr w:type="spellStart"/>
      <w:r w:rsidRPr="00A47818">
        <w:rPr>
          <w:rFonts w:eastAsiaTheme="minorEastAsia"/>
          <w:bCs/>
          <w:sz w:val="28"/>
          <w:szCs w:val="28"/>
        </w:rPr>
        <w:t>перераб</w:t>
      </w:r>
      <w:proofErr w:type="spellEnd"/>
      <w:r w:rsidRPr="00A47818">
        <w:rPr>
          <w:rFonts w:eastAsiaTheme="minorEastAsia"/>
          <w:bCs/>
          <w:sz w:val="28"/>
          <w:szCs w:val="28"/>
        </w:rPr>
        <w:t xml:space="preserve">. и доп. / Под редакцией Ю.С. </w:t>
      </w:r>
      <w:proofErr w:type="spellStart"/>
      <w:r w:rsidRPr="00A47818">
        <w:rPr>
          <w:rFonts w:eastAsiaTheme="minorEastAsia"/>
          <w:bCs/>
          <w:sz w:val="28"/>
          <w:szCs w:val="28"/>
        </w:rPr>
        <w:t>Юсфина</w:t>
      </w:r>
      <w:proofErr w:type="spellEnd"/>
      <w:r w:rsidRPr="00A47818">
        <w:rPr>
          <w:rFonts w:eastAsiaTheme="minorEastAsia"/>
          <w:bCs/>
          <w:sz w:val="28"/>
          <w:szCs w:val="28"/>
        </w:rPr>
        <w:t>. – М.: ИКЦ «</w:t>
      </w:r>
      <w:proofErr w:type="spellStart"/>
      <w:r w:rsidRPr="00A47818">
        <w:rPr>
          <w:rFonts w:eastAsiaTheme="minorEastAsia"/>
          <w:bCs/>
          <w:sz w:val="28"/>
          <w:szCs w:val="28"/>
        </w:rPr>
        <w:t>Академкнига</w:t>
      </w:r>
      <w:proofErr w:type="spellEnd"/>
      <w:r w:rsidRPr="00A47818">
        <w:rPr>
          <w:rFonts w:eastAsiaTheme="minorEastAsia"/>
          <w:bCs/>
          <w:sz w:val="28"/>
          <w:szCs w:val="28"/>
        </w:rPr>
        <w:t>», 2004. –774 с.</w:t>
      </w:r>
    </w:p>
    <w:p w:rsidR="0033301E" w:rsidRPr="00A47818" w:rsidRDefault="0033301E" w:rsidP="00D15800">
      <w:pPr>
        <w:spacing w:line="360" w:lineRule="auto"/>
        <w:ind w:firstLine="709"/>
        <w:jc w:val="both"/>
        <w:rPr>
          <w:rFonts w:eastAsiaTheme="minorEastAsia"/>
          <w:bCs/>
          <w:sz w:val="28"/>
          <w:szCs w:val="28"/>
        </w:rPr>
      </w:pPr>
      <w:r w:rsidRPr="00A47818">
        <w:rPr>
          <w:rFonts w:eastAsiaTheme="minorEastAsia"/>
          <w:bCs/>
          <w:sz w:val="28"/>
          <w:szCs w:val="28"/>
        </w:rPr>
        <w:t xml:space="preserve">7. Общая металлургия: </w:t>
      </w:r>
      <w:r w:rsidR="00C53ACF" w:rsidRPr="00A47818">
        <w:rPr>
          <w:rFonts w:eastAsiaTheme="minorEastAsia"/>
          <w:bCs/>
          <w:sz w:val="28"/>
          <w:szCs w:val="28"/>
        </w:rPr>
        <w:t xml:space="preserve">Учебник </w:t>
      </w:r>
      <w:r w:rsidRPr="00A47818">
        <w:rPr>
          <w:rFonts w:eastAsiaTheme="minorEastAsia"/>
          <w:bCs/>
          <w:sz w:val="28"/>
          <w:szCs w:val="28"/>
        </w:rPr>
        <w:t xml:space="preserve">для вузов / В.Г. Воскобойников, </w:t>
      </w:r>
      <w:r w:rsidR="00697B79" w:rsidRPr="00A47818">
        <w:rPr>
          <w:rFonts w:eastAsiaTheme="minorEastAsia"/>
          <w:bCs/>
          <w:sz w:val="28"/>
          <w:szCs w:val="28"/>
        </w:rPr>
        <w:t xml:space="preserve">                </w:t>
      </w:r>
      <w:r w:rsidRPr="00A47818">
        <w:rPr>
          <w:rFonts w:eastAsiaTheme="minorEastAsia"/>
          <w:bCs/>
          <w:sz w:val="28"/>
          <w:szCs w:val="28"/>
        </w:rPr>
        <w:t>В.А. Кудрин, А.М. Якушев. – 6</w:t>
      </w:r>
      <w:r w:rsidR="00C53ACF">
        <w:rPr>
          <w:rFonts w:eastAsiaTheme="minorEastAsia"/>
          <w:bCs/>
          <w:sz w:val="28"/>
          <w:szCs w:val="28"/>
          <w:lang w:val="uk-UA"/>
        </w:rPr>
        <w:t xml:space="preserve">-е </w:t>
      </w:r>
      <w:r w:rsidRPr="00A47818">
        <w:rPr>
          <w:rFonts w:eastAsiaTheme="minorEastAsia"/>
          <w:bCs/>
          <w:sz w:val="28"/>
          <w:szCs w:val="28"/>
        </w:rPr>
        <w:t xml:space="preserve">изд., </w:t>
      </w:r>
      <w:proofErr w:type="spellStart"/>
      <w:r w:rsidRPr="00A47818">
        <w:rPr>
          <w:rFonts w:eastAsiaTheme="minorEastAsia"/>
          <w:bCs/>
          <w:sz w:val="28"/>
          <w:szCs w:val="28"/>
        </w:rPr>
        <w:t>перераб</w:t>
      </w:r>
      <w:proofErr w:type="spellEnd"/>
      <w:r w:rsidRPr="00A47818">
        <w:rPr>
          <w:rFonts w:eastAsiaTheme="minorEastAsia"/>
          <w:bCs/>
          <w:sz w:val="28"/>
          <w:szCs w:val="28"/>
        </w:rPr>
        <w:t>. и доп. – М.: ИКЦ «</w:t>
      </w:r>
      <w:proofErr w:type="spellStart"/>
      <w:r w:rsidRPr="00A47818">
        <w:rPr>
          <w:rFonts w:eastAsiaTheme="minorEastAsia"/>
          <w:bCs/>
          <w:sz w:val="28"/>
          <w:szCs w:val="28"/>
        </w:rPr>
        <w:t>Академкнига</w:t>
      </w:r>
      <w:proofErr w:type="spellEnd"/>
      <w:r w:rsidRPr="00A47818">
        <w:rPr>
          <w:rFonts w:eastAsiaTheme="minorEastAsia"/>
          <w:bCs/>
          <w:sz w:val="28"/>
          <w:szCs w:val="28"/>
        </w:rPr>
        <w:t>», 2005</w:t>
      </w:r>
      <w:r w:rsidR="00C53ACF">
        <w:rPr>
          <w:rFonts w:eastAsiaTheme="minorEastAsia"/>
          <w:bCs/>
          <w:sz w:val="28"/>
          <w:szCs w:val="28"/>
          <w:lang w:val="uk-UA"/>
        </w:rPr>
        <w:t>.</w:t>
      </w:r>
      <w:r w:rsidRPr="00A47818">
        <w:rPr>
          <w:rFonts w:eastAsiaTheme="minorEastAsia"/>
          <w:bCs/>
          <w:sz w:val="28"/>
          <w:szCs w:val="28"/>
        </w:rPr>
        <w:t xml:space="preserve"> – 768 с.</w:t>
      </w:r>
    </w:p>
    <w:p w:rsidR="006169C6" w:rsidRPr="00C53ACF" w:rsidRDefault="00697B79" w:rsidP="00D15800">
      <w:pPr>
        <w:spacing w:line="360" w:lineRule="auto"/>
        <w:ind w:firstLine="709"/>
        <w:jc w:val="both"/>
        <w:rPr>
          <w:rFonts w:eastAsiaTheme="minorEastAsia"/>
          <w:bCs/>
          <w:sz w:val="28"/>
          <w:szCs w:val="28"/>
          <w:lang w:val="uk-UA"/>
        </w:rPr>
      </w:pPr>
      <w:r w:rsidRPr="00A47818">
        <w:rPr>
          <w:sz w:val="28"/>
          <w:szCs w:val="28"/>
        </w:rPr>
        <w:t xml:space="preserve">8. Іващенко В.П., Величко О.Г., Терещенко В.С. </w:t>
      </w:r>
      <w:proofErr w:type="spellStart"/>
      <w:r w:rsidR="006169C6" w:rsidRPr="00C53ACF">
        <w:rPr>
          <w:sz w:val="28"/>
          <w:szCs w:val="28"/>
          <w:lang w:val="uk-UA"/>
        </w:rPr>
        <w:t>Безкоксова</w:t>
      </w:r>
      <w:proofErr w:type="spellEnd"/>
      <w:r w:rsidR="006169C6" w:rsidRPr="00C53ACF">
        <w:rPr>
          <w:sz w:val="28"/>
          <w:szCs w:val="28"/>
          <w:lang w:val="uk-UA"/>
        </w:rPr>
        <w:t xml:space="preserve"> металургія</w:t>
      </w:r>
      <w:r w:rsidRPr="00C53ACF">
        <w:rPr>
          <w:sz w:val="28"/>
          <w:szCs w:val="28"/>
          <w:lang w:val="uk-UA"/>
        </w:rPr>
        <w:t>. –</w:t>
      </w:r>
      <w:r w:rsidR="006169C6" w:rsidRPr="00C53ACF">
        <w:rPr>
          <w:sz w:val="28"/>
          <w:szCs w:val="28"/>
          <w:lang w:val="uk-UA"/>
        </w:rPr>
        <w:t xml:space="preserve"> </w:t>
      </w:r>
      <w:r w:rsidR="00A87194" w:rsidRPr="00C53ACF">
        <w:rPr>
          <w:bCs/>
          <w:sz w:val="28"/>
          <w:szCs w:val="28"/>
          <w:lang w:val="uk-UA"/>
        </w:rPr>
        <w:t>Дніпропетровськ</w:t>
      </w:r>
      <w:r w:rsidR="00C53ACF">
        <w:rPr>
          <w:bCs/>
          <w:sz w:val="28"/>
          <w:szCs w:val="28"/>
          <w:lang w:val="uk-UA"/>
        </w:rPr>
        <w:t>:</w:t>
      </w:r>
      <w:r w:rsidR="006169C6" w:rsidRPr="00C53ACF">
        <w:rPr>
          <w:sz w:val="28"/>
          <w:szCs w:val="28"/>
          <w:lang w:val="uk-UA"/>
        </w:rPr>
        <w:t xml:space="preserve"> РВА"</w:t>
      </w:r>
      <w:proofErr w:type="spellStart"/>
      <w:r w:rsidR="006169C6" w:rsidRPr="00C53ACF">
        <w:rPr>
          <w:sz w:val="28"/>
          <w:szCs w:val="28"/>
          <w:lang w:val="uk-UA"/>
        </w:rPr>
        <w:t>Дніпро-VAL</w:t>
      </w:r>
      <w:proofErr w:type="spellEnd"/>
      <w:r w:rsidR="006169C6" w:rsidRPr="00C53ACF">
        <w:rPr>
          <w:sz w:val="28"/>
          <w:szCs w:val="28"/>
          <w:lang w:val="uk-UA"/>
        </w:rPr>
        <w:t xml:space="preserve">", 2002. </w:t>
      </w:r>
      <w:r w:rsidR="00C53ACF" w:rsidRPr="00A47818">
        <w:rPr>
          <w:sz w:val="28"/>
          <w:szCs w:val="28"/>
        </w:rPr>
        <w:t>–</w:t>
      </w:r>
      <w:r w:rsidR="006169C6" w:rsidRPr="00C53ACF">
        <w:rPr>
          <w:sz w:val="28"/>
          <w:szCs w:val="28"/>
          <w:lang w:val="uk-UA"/>
        </w:rPr>
        <w:t xml:space="preserve"> 338 с.</w:t>
      </w:r>
    </w:p>
    <w:p w:rsidR="00600607" w:rsidRPr="00A47818" w:rsidRDefault="00600607" w:rsidP="00D15800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A47818">
        <w:rPr>
          <w:color w:val="auto"/>
          <w:sz w:val="28"/>
          <w:szCs w:val="28"/>
        </w:rPr>
        <w:t xml:space="preserve">9. </w:t>
      </w:r>
      <w:proofErr w:type="spellStart"/>
      <w:r w:rsidR="00697B79" w:rsidRPr="00A47818">
        <w:rPr>
          <w:color w:val="auto"/>
          <w:sz w:val="28"/>
          <w:szCs w:val="28"/>
        </w:rPr>
        <w:t>Юсфин</w:t>
      </w:r>
      <w:proofErr w:type="spellEnd"/>
      <w:r w:rsidR="00697B79" w:rsidRPr="00A47818">
        <w:rPr>
          <w:color w:val="auto"/>
          <w:sz w:val="28"/>
          <w:szCs w:val="28"/>
        </w:rPr>
        <w:t xml:space="preserve"> Ю.С., </w:t>
      </w:r>
      <w:proofErr w:type="spellStart"/>
      <w:r w:rsidR="00697B79" w:rsidRPr="00A47818">
        <w:rPr>
          <w:color w:val="auto"/>
          <w:sz w:val="28"/>
          <w:szCs w:val="28"/>
        </w:rPr>
        <w:t>Гимельфарб</w:t>
      </w:r>
      <w:proofErr w:type="spellEnd"/>
      <w:r w:rsidR="00697B79" w:rsidRPr="00A47818">
        <w:rPr>
          <w:color w:val="auto"/>
          <w:sz w:val="28"/>
          <w:szCs w:val="28"/>
        </w:rPr>
        <w:t xml:space="preserve"> А.А., Пашков Н.Ф. </w:t>
      </w:r>
      <w:r w:rsidRPr="00A47818">
        <w:rPr>
          <w:color w:val="auto"/>
          <w:sz w:val="28"/>
          <w:szCs w:val="28"/>
        </w:rPr>
        <w:t>Новые процессы получения металла (металлургия железа): Учебник для вузов.</w:t>
      </w:r>
      <w:r w:rsidR="00697B79" w:rsidRPr="00A47818">
        <w:rPr>
          <w:color w:val="auto"/>
          <w:sz w:val="28"/>
          <w:szCs w:val="28"/>
        </w:rPr>
        <w:t xml:space="preserve"> </w:t>
      </w:r>
      <w:r w:rsidR="00C53ACF" w:rsidRPr="00A47818">
        <w:rPr>
          <w:color w:val="auto"/>
          <w:sz w:val="28"/>
          <w:szCs w:val="28"/>
        </w:rPr>
        <w:t>–</w:t>
      </w:r>
      <w:r w:rsidRPr="00A47818">
        <w:rPr>
          <w:color w:val="auto"/>
          <w:sz w:val="28"/>
          <w:szCs w:val="28"/>
        </w:rPr>
        <w:t xml:space="preserve"> М.: Металлургия, 1994.</w:t>
      </w:r>
      <w:r w:rsidR="00C53ACF" w:rsidRPr="00C53ACF">
        <w:rPr>
          <w:color w:val="auto"/>
          <w:sz w:val="28"/>
          <w:szCs w:val="28"/>
        </w:rPr>
        <w:t xml:space="preserve"> </w:t>
      </w:r>
      <w:r w:rsidR="00C53ACF" w:rsidRPr="00A47818">
        <w:rPr>
          <w:color w:val="auto"/>
          <w:sz w:val="28"/>
          <w:szCs w:val="28"/>
        </w:rPr>
        <w:t>–</w:t>
      </w:r>
      <w:r w:rsidRPr="00A47818">
        <w:rPr>
          <w:color w:val="auto"/>
          <w:sz w:val="28"/>
          <w:szCs w:val="28"/>
        </w:rPr>
        <w:t xml:space="preserve"> 320 с.</w:t>
      </w:r>
    </w:p>
    <w:p w:rsidR="0036233C" w:rsidRPr="00A47818" w:rsidRDefault="0036233C" w:rsidP="00D15800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A47818">
        <w:rPr>
          <w:color w:val="auto"/>
          <w:sz w:val="28"/>
          <w:szCs w:val="28"/>
        </w:rPr>
        <w:t xml:space="preserve">10. </w:t>
      </w:r>
      <w:r w:rsidR="00697B79" w:rsidRPr="00A47818">
        <w:rPr>
          <w:color w:val="auto"/>
          <w:sz w:val="28"/>
          <w:szCs w:val="28"/>
        </w:rPr>
        <w:t xml:space="preserve">Бондаренко В.И., Шаповалов В.А., </w:t>
      </w:r>
      <w:proofErr w:type="spellStart"/>
      <w:r w:rsidR="00697B79" w:rsidRPr="00A47818">
        <w:rPr>
          <w:color w:val="auto"/>
          <w:sz w:val="28"/>
          <w:szCs w:val="28"/>
        </w:rPr>
        <w:t>Гармаш</w:t>
      </w:r>
      <w:proofErr w:type="spellEnd"/>
      <w:r w:rsidR="00697B79" w:rsidRPr="00A47818">
        <w:rPr>
          <w:color w:val="auto"/>
          <w:sz w:val="28"/>
          <w:szCs w:val="28"/>
        </w:rPr>
        <w:t xml:space="preserve"> Н.И. </w:t>
      </w:r>
      <w:r w:rsidRPr="00A47818">
        <w:rPr>
          <w:color w:val="auto"/>
          <w:sz w:val="28"/>
          <w:szCs w:val="28"/>
        </w:rPr>
        <w:t xml:space="preserve">Теория и технология </w:t>
      </w:r>
      <w:proofErr w:type="spellStart"/>
      <w:r w:rsidR="00391EE5" w:rsidRPr="00A47818">
        <w:rPr>
          <w:color w:val="auto"/>
          <w:sz w:val="28"/>
          <w:szCs w:val="28"/>
        </w:rPr>
        <w:t>безкоксовой</w:t>
      </w:r>
      <w:proofErr w:type="spellEnd"/>
      <w:r w:rsidR="00391EE5" w:rsidRPr="00A47818">
        <w:rPr>
          <w:color w:val="auto"/>
          <w:sz w:val="28"/>
          <w:szCs w:val="28"/>
        </w:rPr>
        <w:t xml:space="preserve"> металлургии железа.</w:t>
      </w:r>
      <w:r w:rsidRPr="00A47818">
        <w:rPr>
          <w:color w:val="auto"/>
          <w:sz w:val="28"/>
          <w:szCs w:val="28"/>
        </w:rPr>
        <w:t xml:space="preserve"> </w:t>
      </w:r>
      <w:r w:rsidR="00C53ACF" w:rsidRPr="00A47818">
        <w:rPr>
          <w:color w:val="auto"/>
          <w:sz w:val="28"/>
          <w:szCs w:val="28"/>
        </w:rPr>
        <w:t>–</w:t>
      </w:r>
      <w:r w:rsidRPr="00A47818">
        <w:rPr>
          <w:color w:val="auto"/>
          <w:sz w:val="28"/>
          <w:szCs w:val="28"/>
        </w:rPr>
        <w:t xml:space="preserve"> К.: </w:t>
      </w:r>
      <w:proofErr w:type="spellStart"/>
      <w:r w:rsidRPr="00A47818">
        <w:rPr>
          <w:color w:val="auto"/>
          <w:sz w:val="28"/>
          <w:szCs w:val="28"/>
        </w:rPr>
        <w:t>Наукова</w:t>
      </w:r>
      <w:proofErr w:type="spellEnd"/>
      <w:r w:rsidRPr="00A47818">
        <w:rPr>
          <w:color w:val="auto"/>
          <w:sz w:val="28"/>
          <w:szCs w:val="28"/>
        </w:rPr>
        <w:t xml:space="preserve"> думка, 2003. </w:t>
      </w:r>
      <w:r w:rsidR="00C53ACF" w:rsidRPr="00A47818">
        <w:rPr>
          <w:color w:val="auto"/>
          <w:sz w:val="28"/>
          <w:szCs w:val="28"/>
        </w:rPr>
        <w:t>–</w:t>
      </w:r>
      <w:r w:rsidRPr="00A47818">
        <w:rPr>
          <w:color w:val="auto"/>
          <w:sz w:val="28"/>
          <w:szCs w:val="28"/>
        </w:rPr>
        <w:t xml:space="preserve"> 536 с.</w:t>
      </w:r>
    </w:p>
    <w:p w:rsidR="0036233C" w:rsidRPr="00A47818" w:rsidRDefault="0036233C" w:rsidP="00D15800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A47818">
        <w:rPr>
          <w:color w:val="auto"/>
          <w:sz w:val="28"/>
          <w:szCs w:val="28"/>
        </w:rPr>
        <w:t xml:space="preserve">11. </w:t>
      </w:r>
      <w:r w:rsidR="00697B79" w:rsidRPr="00A47818">
        <w:rPr>
          <w:color w:val="auto"/>
          <w:sz w:val="28"/>
          <w:szCs w:val="28"/>
        </w:rPr>
        <w:t xml:space="preserve">Савчук Н.А., </w:t>
      </w:r>
      <w:proofErr w:type="spellStart"/>
      <w:r w:rsidR="00697B79" w:rsidRPr="00A47818">
        <w:rPr>
          <w:color w:val="auto"/>
          <w:sz w:val="28"/>
          <w:szCs w:val="28"/>
        </w:rPr>
        <w:t>Курунов</w:t>
      </w:r>
      <w:proofErr w:type="spellEnd"/>
      <w:r w:rsidR="00697B79" w:rsidRPr="00A47818">
        <w:rPr>
          <w:color w:val="auto"/>
          <w:sz w:val="28"/>
          <w:szCs w:val="28"/>
        </w:rPr>
        <w:t xml:space="preserve"> И.Ф. </w:t>
      </w:r>
      <w:r w:rsidRPr="00A47818">
        <w:rPr>
          <w:color w:val="auto"/>
          <w:sz w:val="28"/>
          <w:szCs w:val="28"/>
        </w:rPr>
        <w:t>Состояние и перспективы</w:t>
      </w:r>
      <w:r w:rsidR="00697B79" w:rsidRPr="00A47818">
        <w:rPr>
          <w:color w:val="auto"/>
          <w:sz w:val="28"/>
          <w:szCs w:val="28"/>
        </w:rPr>
        <w:t xml:space="preserve"> </w:t>
      </w:r>
      <w:proofErr w:type="spellStart"/>
      <w:r w:rsidR="00697B79" w:rsidRPr="00A47818">
        <w:rPr>
          <w:color w:val="auto"/>
          <w:sz w:val="28"/>
          <w:szCs w:val="28"/>
        </w:rPr>
        <w:t>бездоменной</w:t>
      </w:r>
      <w:proofErr w:type="spellEnd"/>
      <w:r w:rsidR="00697B79" w:rsidRPr="00A47818">
        <w:rPr>
          <w:color w:val="auto"/>
          <w:sz w:val="28"/>
          <w:szCs w:val="28"/>
        </w:rPr>
        <w:t xml:space="preserve"> металлургии железа. </w:t>
      </w:r>
      <w:r w:rsidR="00C53ACF" w:rsidRPr="00A47818">
        <w:rPr>
          <w:color w:val="auto"/>
          <w:sz w:val="28"/>
          <w:szCs w:val="28"/>
        </w:rPr>
        <w:t>–</w:t>
      </w:r>
      <w:r w:rsidRPr="00A47818">
        <w:rPr>
          <w:color w:val="auto"/>
          <w:sz w:val="28"/>
          <w:szCs w:val="28"/>
        </w:rPr>
        <w:t xml:space="preserve"> М.: </w:t>
      </w:r>
      <w:proofErr w:type="spellStart"/>
      <w:r w:rsidRPr="00A47818">
        <w:rPr>
          <w:color w:val="auto"/>
          <w:sz w:val="28"/>
          <w:szCs w:val="28"/>
        </w:rPr>
        <w:t>Черметинформация</w:t>
      </w:r>
      <w:proofErr w:type="spellEnd"/>
      <w:r w:rsidRPr="00A47818">
        <w:rPr>
          <w:color w:val="auto"/>
          <w:sz w:val="28"/>
          <w:szCs w:val="28"/>
        </w:rPr>
        <w:t xml:space="preserve">, 2002. </w:t>
      </w:r>
      <w:r w:rsidR="00C53ACF" w:rsidRPr="00A47818">
        <w:rPr>
          <w:color w:val="auto"/>
          <w:sz w:val="28"/>
          <w:szCs w:val="28"/>
        </w:rPr>
        <w:t>–</w:t>
      </w:r>
      <w:r w:rsidRPr="00A47818">
        <w:rPr>
          <w:color w:val="auto"/>
          <w:sz w:val="28"/>
          <w:szCs w:val="28"/>
        </w:rPr>
        <w:t xml:space="preserve"> 198 с.</w:t>
      </w:r>
    </w:p>
    <w:p w:rsidR="006E6745" w:rsidRPr="0074722F" w:rsidRDefault="002531A0" w:rsidP="00D15800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lastRenderedPageBreak/>
        <w:t xml:space="preserve">12. </w:t>
      </w:r>
      <w:r w:rsidR="00697B79" w:rsidRPr="0074722F">
        <w:rPr>
          <w:color w:val="auto"/>
          <w:sz w:val="28"/>
          <w:szCs w:val="28"/>
        </w:rPr>
        <w:t xml:space="preserve">Князев В.Ф., </w:t>
      </w:r>
      <w:proofErr w:type="spellStart"/>
      <w:r w:rsidR="00697B79" w:rsidRPr="0074722F">
        <w:rPr>
          <w:color w:val="auto"/>
          <w:sz w:val="28"/>
          <w:szCs w:val="28"/>
        </w:rPr>
        <w:t>Гимельфарб</w:t>
      </w:r>
      <w:proofErr w:type="spellEnd"/>
      <w:r w:rsidR="00697B79" w:rsidRPr="0074722F">
        <w:rPr>
          <w:color w:val="auto"/>
          <w:sz w:val="28"/>
          <w:szCs w:val="28"/>
        </w:rPr>
        <w:t xml:space="preserve"> А.И. </w:t>
      </w:r>
      <w:proofErr w:type="spellStart"/>
      <w:r w:rsidRPr="0074722F">
        <w:rPr>
          <w:color w:val="auto"/>
          <w:sz w:val="28"/>
          <w:szCs w:val="28"/>
        </w:rPr>
        <w:t>Бес</w:t>
      </w:r>
      <w:r w:rsidR="006E6745" w:rsidRPr="0074722F">
        <w:rPr>
          <w:color w:val="auto"/>
          <w:sz w:val="28"/>
          <w:szCs w:val="28"/>
        </w:rPr>
        <w:t>коксовая</w:t>
      </w:r>
      <w:proofErr w:type="spellEnd"/>
      <w:r w:rsidR="006E6745" w:rsidRPr="0074722F">
        <w:rPr>
          <w:color w:val="auto"/>
          <w:sz w:val="28"/>
          <w:szCs w:val="28"/>
        </w:rPr>
        <w:t xml:space="preserve"> металлургия железа. </w:t>
      </w:r>
      <w:r w:rsidR="0074722F" w:rsidRPr="0074722F">
        <w:rPr>
          <w:color w:val="auto"/>
          <w:sz w:val="28"/>
          <w:szCs w:val="28"/>
        </w:rPr>
        <w:t>–</w:t>
      </w:r>
      <w:r w:rsidR="006E6745" w:rsidRPr="0074722F">
        <w:rPr>
          <w:color w:val="auto"/>
          <w:sz w:val="28"/>
          <w:szCs w:val="28"/>
        </w:rPr>
        <w:t xml:space="preserve"> М.: Металлургия, 1972.</w:t>
      </w:r>
      <w:r w:rsidR="0074722F" w:rsidRPr="0074722F">
        <w:rPr>
          <w:color w:val="auto"/>
          <w:sz w:val="28"/>
          <w:szCs w:val="28"/>
        </w:rPr>
        <w:t xml:space="preserve"> –</w:t>
      </w:r>
      <w:r w:rsidR="006E6745" w:rsidRPr="0074722F">
        <w:rPr>
          <w:color w:val="auto"/>
          <w:sz w:val="28"/>
          <w:szCs w:val="28"/>
        </w:rPr>
        <w:t xml:space="preserve"> 272 с.</w:t>
      </w:r>
    </w:p>
    <w:p w:rsidR="006E6745" w:rsidRPr="0074722F" w:rsidRDefault="002531A0" w:rsidP="00D15800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 xml:space="preserve">13. </w:t>
      </w:r>
      <w:r w:rsidR="00697B79" w:rsidRPr="0074722F">
        <w:rPr>
          <w:color w:val="auto"/>
          <w:sz w:val="28"/>
          <w:szCs w:val="28"/>
        </w:rPr>
        <w:t xml:space="preserve">Кожевников И.Ю. </w:t>
      </w:r>
      <w:proofErr w:type="spellStart"/>
      <w:r w:rsidRPr="0074722F">
        <w:rPr>
          <w:color w:val="auto"/>
          <w:sz w:val="28"/>
          <w:szCs w:val="28"/>
        </w:rPr>
        <w:t>Бес</w:t>
      </w:r>
      <w:r w:rsidR="00A04F8F" w:rsidRPr="0074722F">
        <w:rPr>
          <w:color w:val="auto"/>
          <w:sz w:val="28"/>
          <w:szCs w:val="28"/>
        </w:rPr>
        <w:t>коксовая</w:t>
      </w:r>
      <w:proofErr w:type="spellEnd"/>
      <w:r w:rsidR="00A04F8F" w:rsidRPr="0074722F">
        <w:rPr>
          <w:color w:val="auto"/>
          <w:sz w:val="28"/>
          <w:szCs w:val="28"/>
        </w:rPr>
        <w:t xml:space="preserve"> металлургия железа. </w:t>
      </w:r>
      <w:r w:rsidR="0074722F" w:rsidRPr="0074722F">
        <w:rPr>
          <w:color w:val="auto"/>
          <w:sz w:val="28"/>
          <w:szCs w:val="28"/>
        </w:rPr>
        <w:t>–</w:t>
      </w:r>
      <w:r w:rsidR="00A04F8F" w:rsidRPr="0074722F">
        <w:rPr>
          <w:color w:val="auto"/>
          <w:sz w:val="28"/>
          <w:szCs w:val="28"/>
        </w:rPr>
        <w:t xml:space="preserve"> М.: Металлургия, 1970.</w:t>
      </w:r>
      <w:r w:rsidR="0074722F" w:rsidRPr="0074722F">
        <w:rPr>
          <w:color w:val="auto"/>
          <w:sz w:val="28"/>
          <w:szCs w:val="28"/>
        </w:rPr>
        <w:t xml:space="preserve"> –</w:t>
      </w:r>
      <w:r w:rsidR="00A04F8F" w:rsidRPr="0074722F">
        <w:rPr>
          <w:color w:val="auto"/>
          <w:sz w:val="28"/>
          <w:szCs w:val="28"/>
        </w:rPr>
        <w:t xml:space="preserve"> 336 с.</w:t>
      </w:r>
    </w:p>
    <w:p w:rsidR="003D7381" w:rsidRPr="0074722F" w:rsidRDefault="00805DF2" w:rsidP="00D15800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>14</w:t>
      </w:r>
      <w:r w:rsidR="002531A0" w:rsidRPr="0074722F">
        <w:rPr>
          <w:color w:val="auto"/>
          <w:sz w:val="28"/>
          <w:szCs w:val="28"/>
        </w:rPr>
        <w:t xml:space="preserve">. Развитие </w:t>
      </w:r>
      <w:proofErr w:type="spellStart"/>
      <w:r w:rsidR="002531A0" w:rsidRPr="0074722F">
        <w:rPr>
          <w:color w:val="auto"/>
          <w:sz w:val="28"/>
          <w:szCs w:val="28"/>
        </w:rPr>
        <w:t>бес</w:t>
      </w:r>
      <w:r w:rsidR="00697B79" w:rsidRPr="0074722F">
        <w:rPr>
          <w:color w:val="auto"/>
          <w:sz w:val="28"/>
          <w:szCs w:val="28"/>
        </w:rPr>
        <w:t>коксовой</w:t>
      </w:r>
      <w:proofErr w:type="spellEnd"/>
      <w:r w:rsidR="00697B79" w:rsidRPr="0074722F">
        <w:rPr>
          <w:color w:val="auto"/>
          <w:sz w:val="28"/>
          <w:szCs w:val="28"/>
        </w:rPr>
        <w:t xml:space="preserve"> металлургии / </w:t>
      </w:r>
      <w:r w:rsidR="0074722F" w:rsidRPr="0074722F">
        <w:rPr>
          <w:color w:val="auto"/>
          <w:sz w:val="28"/>
          <w:szCs w:val="28"/>
        </w:rPr>
        <w:t>Н.А.</w:t>
      </w:r>
      <w:r w:rsidR="0074722F">
        <w:rPr>
          <w:color w:val="auto"/>
          <w:sz w:val="28"/>
          <w:szCs w:val="28"/>
          <w:lang w:val="uk-UA"/>
        </w:rPr>
        <w:t xml:space="preserve"> </w:t>
      </w:r>
      <w:proofErr w:type="spellStart"/>
      <w:r w:rsidR="003D7381" w:rsidRPr="0074722F">
        <w:rPr>
          <w:color w:val="auto"/>
          <w:sz w:val="28"/>
          <w:szCs w:val="28"/>
        </w:rPr>
        <w:t>Тулин</w:t>
      </w:r>
      <w:proofErr w:type="spellEnd"/>
      <w:r w:rsidR="003D7381" w:rsidRPr="0074722F">
        <w:rPr>
          <w:color w:val="auto"/>
          <w:sz w:val="28"/>
          <w:szCs w:val="28"/>
        </w:rPr>
        <w:t xml:space="preserve">, </w:t>
      </w:r>
      <w:r w:rsidR="0074722F" w:rsidRPr="0074722F">
        <w:rPr>
          <w:color w:val="auto"/>
          <w:sz w:val="28"/>
          <w:szCs w:val="28"/>
        </w:rPr>
        <w:t>В.С.</w:t>
      </w:r>
      <w:r w:rsidR="0074722F">
        <w:rPr>
          <w:color w:val="auto"/>
          <w:sz w:val="28"/>
          <w:szCs w:val="28"/>
          <w:lang w:val="uk-UA"/>
        </w:rPr>
        <w:t xml:space="preserve"> </w:t>
      </w:r>
      <w:r w:rsidR="003D7381" w:rsidRPr="0074722F">
        <w:rPr>
          <w:color w:val="auto"/>
          <w:sz w:val="28"/>
          <w:szCs w:val="28"/>
        </w:rPr>
        <w:t xml:space="preserve">Кудрявцев, </w:t>
      </w:r>
      <w:r w:rsidR="0074722F">
        <w:rPr>
          <w:color w:val="auto"/>
          <w:sz w:val="28"/>
          <w:szCs w:val="28"/>
          <w:lang w:val="uk-UA"/>
        </w:rPr>
        <w:t xml:space="preserve"> </w:t>
      </w:r>
      <w:r w:rsidR="0074722F" w:rsidRPr="0074722F">
        <w:rPr>
          <w:color w:val="auto"/>
          <w:sz w:val="28"/>
          <w:szCs w:val="28"/>
        </w:rPr>
        <w:t xml:space="preserve">С.А. </w:t>
      </w:r>
      <w:r w:rsidR="003D7381" w:rsidRPr="0074722F">
        <w:rPr>
          <w:color w:val="auto"/>
          <w:sz w:val="28"/>
          <w:szCs w:val="28"/>
        </w:rPr>
        <w:t xml:space="preserve">Пчелкин и др. </w:t>
      </w:r>
      <w:r w:rsidR="0074722F" w:rsidRPr="00A47818">
        <w:rPr>
          <w:color w:val="auto"/>
          <w:sz w:val="28"/>
          <w:szCs w:val="28"/>
        </w:rPr>
        <w:t>–</w:t>
      </w:r>
      <w:r w:rsidR="0074722F">
        <w:rPr>
          <w:color w:val="auto"/>
          <w:sz w:val="28"/>
          <w:szCs w:val="28"/>
          <w:lang w:val="uk-UA"/>
        </w:rPr>
        <w:t xml:space="preserve"> </w:t>
      </w:r>
      <w:r w:rsidR="003D7381" w:rsidRPr="0074722F">
        <w:rPr>
          <w:color w:val="auto"/>
          <w:sz w:val="28"/>
          <w:szCs w:val="28"/>
        </w:rPr>
        <w:t>М.: Металлургия, 1987.</w:t>
      </w:r>
      <w:r w:rsidR="0074722F" w:rsidRPr="0074722F">
        <w:rPr>
          <w:color w:val="auto"/>
          <w:sz w:val="28"/>
          <w:szCs w:val="28"/>
        </w:rPr>
        <w:t xml:space="preserve"> </w:t>
      </w:r>
      <w:r w:rsidR="0074722F" w:rsidRPr="00A47818">
        <w:rPr>
          <w:color w:val="auto"/>
          <w:sz w:val="28"/>
          <w:szCs w:val="28"/>
        </w:rPr>
        <w:t>–</w:t>
      </w:r>
      <w:r w:rsidR="003D7381" w:rsidRPr="0074722F">
        <w:rPr>
          <w:color w:val="auto"/>
          <w:sz w:val="28"/>
          <w:szCs w:val="28"/>
        </w:rPr>
        <w:t xml:space="preserve"> 328 с.</w:t>
      </w:r>
    </w:p>
    <w:p w:rsidR="00C3001D" w:rsidRPr="0074722F" w:rsidRDefault="00524A60" w:rsidP="00D15800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>15</w:t>
      </w:r>
      <w:r w:rsidR="003D7381" w:rsidRPr="0074722F">
        <w:rPr>
          <w:color w:val="auto"/>
          <w:sz w:val="28"/>
          <w:szCs w:val="28"/>
        </w:rPr>
        <w:t xml:space="preserve">. </w:t>
      </w:r>
      <w:proofErr w:type="spellStart"/>
      <w:r w:rsidR="00391EE5" w:rsidRPr="0074722F">
        <w:rPr>
          <w:color w:val="auto"/>
          <w:sz w:val="28"/>
          <w:szCs w:val="28"/>
        </w:rPr>
        <w:t>Юсфин</w:t>
      </w:r>
      <w:proofErr w:type="spellEnd"/>
      <w:r w:rsidR="00391EE5" w:rsidRPr="0074722F">
        <w:rPr>
          <w:color w:val="auto"/>
          <w:sz w:val="28"/>
          <w:szCs w:val="28"/>
        </w:rPr>
        <w:t xml:space="preserve"> Ю.С., Пашков Н.Ф.</w:t>
      </w:r>
      <w:r w:rsidR="00391EE5" w:rsidRPr="0074722F">
        <w:rPr>
          <w:sz w:val="28"/>
          <w:szCs w:val="28"/>
        </w:rPr>
        <w:t xml:space="preserve"> </w:t>
      </w:r>
      <w:r w:rsidR="00697B79" w:rsidRPr="0074722F">
        <w:rPr>
          <w:color w:val="auto"/>
          <w:sz w:val="28"/>
          <w:szCs w:val="28"/>
        </w:rPr>
        <w:t xml:space="preserve">Металлургия железа. </w:t>
      </w:r>
      <w:r w:rsidR="0074722F" w:rsidRPr="00A47818">
        <w:rPr>
          <w:color w:val="auto"/>
          <w:sz w:val="28"/>
          <w:szCs w:val="28"/>
        </w:rPr>
        <w:t>–</w:t>
      </w:r>
      <w:r w:rsidR="00391EE5" w:rsidRPr="0074722F">
        <w:rPr>
          <w:color w:val="auto"/>
          <w:sz w:val="28"/>
          <w:szCs w:val="28"/>
        </w:rPr>
        <w:t xml:space="preserve"> М.: ИКЦ «</w:t>
      </w:r>
      <w:proofErr w:type="spellStart"/>
      <w:r w:rsidR="00391EE5" w:rsidRPr="0074722F">
        <w:rPr>
          <w:color w:val="auto"/>
          <w:sz w:val="28"/>
          <w:szCs w:val="28"/>
        </w:rPr>
        <w:t>Академкнига</w:t>
      </w:r>
      <w:proofErr w:type="spellEnd"/>
      <w:r w:rsidR="00391EE5" w:rsidRPr="0074722F">
        <w:rPr>
          <w:color w:val="auto"/>
          <w:sz w:val="28"/>
          <w:szCs w:val="28"/>
        </w:rPr>
        <w:t xml:space="preserve">», 2007. </w:t>
      </w:r>
      <w:r w:rsidR="0074722F" w:rsidRPr="00A47818">
        <w:rPr>
          <w:color w:val="auto"/>
          <w:sz w:val="28"/>
          <w:szCs w:val="28"/>
        </w:rPr>
        <w:t>–</w:t>
      </w:r>
      <w:r w:rsidR="0074722F">
        <w:rPr>
          <w:color w:val="auto"/>
          <w:sz w:val="28"/>
          <w:szCs w:val="28"/>
          <w:lang w:val="uk-UA"/>
        </w:rPr>
        <w:t xml:space="preserve"> </w:t>
      </w:r>
      <w:r w:rsidR="00391EE5" w:rsidRPr="0074722F">
        <w:rPr>
          <w:color w:val="auto"/>
          <w:sz w:val="28"/>
          <w:szCs w:val="28"/>
        </w:rPr>
        <w:t>464 с.: ил.</w:t>
      </w:r>
    </w:p>
    <w:p w:rsidR="006406E8" w:rsidRPr="0074722F" w:rsidRDefault="00524A60" w:rsidP="006406E8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>16. Процесс РОМЕЛТ</w:t>
      </w:r>
      <w:r w:rsidR="008A7931" w:rsidRPr="0074722F">
        <w:rPr>
          <w:color w:val="auto"/>
          <w:sz w:val="28"/>
          <w:szCs w:val="28"/>
        </w:rPr>
        <w:t xml:space="preserve"> </w:t>
      </w:r>
      <w:r w:rsidRPr="0074722F">
        <w:rPr>
          <w:color w:val="auto"/>
          <w:sz w:val="28"/>
          <w:szCs w:val="28"/>
        </w:rPr>
        <w:t>/</w:t>
      </w:r>
      <w:r w:rsidR="008A7931" w:rsidRPr="0074722F">
        <w:rPr>
          <w:color w:val="auto"/>
          <w:sz w:val="28"/>
          <w:szCs w:val="28"/>
        </w:rPr>
        <w:t xml:space="preserve"> </w:t>
      </w:r>
      <w:r w:rsidRPr="0074722F">
        <w:rPr>
          <w:color w:val="auto"/>
          <w:sz w:val="28"/>
          <w:szCs w:val="28"/>
        </w:rPr>
        <w:t xml:space="preserve">Под ред. В.А. </w:t>
      </w:r>
      <w:proofErr w:type="spellStart"/>
      <w:r w:rsidRPr="0074722F">
        <w:rPr>
          <w:color w:val="auto"/>
          <w:sz w:val="28"/>
          <w:szCs w:val="28"/>
        </w:rPr>
        <w:t>Роменца</w:t>
      </w:r>
      <w:proofErr w:type="spellEnd"/>
      <w:r w:rsidR="00697B79" w:rsidRPr="0074722F">
        <w:rPr>
          <w:color w:val="auto"/>
          <w:sz w:val="28"/>
          <w:szCs w:val="28"/>
        </w:rPr>
        <w:t>.</w:t>
      </w:r>
      <w:r w:rsidRPr="0074722F">
        <w:rPr>
          <w:color w:val="auto"/>
          <w:sz w:val="28"/>
          <w:szCs w:val="28"/>
        </w:rPr>
        <w:t xml:space="preserve"> </w:t>
      </w:r>
      <w:r w:rsidR="0074722F" w:rsidRPr="00A47818">
        <w:rPr>
          <w:color w:val="auto"/>
          <w:sz w:val="28"/>
          <w:szCs w:val="28"/>
        </w:rPr>
        <w:t>–</w:t>
      </w:r>
      <w:r w:rsidR="0074722F">
        <w:rPr>
          <w:color w:val="auto"/>
          <w:sz w:val="28"/>
          <w:szCs w:val="28"/>
          <w:lang w:val="uk-UA"/>
        </w:rPr>
        <w:t xml:space="preserve"> </w:t>
      </w:r>
      <w:r w:rsidRPr="0074722F">
        <w:rPr>
          <w:color w:val="auto"/>
          <w:sz w:val="28"/>
          <w:szCs w:val="28"/>
        </w:rPr>
        <w:t xml:space="preserve">М.: Издательский дом "Руда и металлы", 2005. </w:t>
      </w:r>
      <w:r w:rsidR="0074722F" w:rsidRPr="00A47818">
        <w:rPr>
          <w:color w:val="auto"/>
          <w:sz w:val="28"/>
          <w:szCs w:val="28"/>
        </w:rPr>
        <w:t>–</w:t>
      </w:r>
      <w:r w:rsidRPr="0074722F">
        <w:rPr>
          <w:color w:val="auto"/>
          <w:sz w:val="28"/>
          <w:szCs w:val="28"/>
        </w:rPr>
        <w:t xml:space="preserve"> 400</w:t>
      </w:r>
      <w:r w:rsidR="0074722F">
        <w:rPr>
          <w:color w:val="auto"/>
          <w:sz w:val="28"/>
          <w:szCs w:val="28"/>
          <w:lang w:val="uk-UA"/>
        </w:rPr>
        <w:t xml:space="preserve"> </w:t>
      </w:r>
      <w:r w:rsidRPr="0074722F">
        <w:rPr>
          <w:color w:val="auto"/>
          <w:sz w:val="28"/>
          <w:szCs w:val="28"/>
        </w:rPr>
        <w:t>с.</w:t>
      </w:r>
    </w:p>
    <w:p w:rsidR="00D46724" w:rsidRPr="0074722F" w:rsidRDefault="007E131E" w:rsidP="00D46724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 xml:space="preserve">17. </w:t>
      </w:r>
      <w:r w:rsidR="006406E8" w:rsidRPr="0074722F">
        <w:rPr>
          <w:color w:val="auto"/>
          <w:sz w:val="28"/>
          <w:szCs w:val="28"/>
        </w:rPr>
        <w:t>Соколов И.П., Пономарев Н.Л. Введение в металлотермию</w:t>
      </w:r>
      <w:r w:rsidR="00697B79" w:rsidRPr="0074722F">
        <w:rPr>
          <w:color w:val="auto"/>
          <w:sz w:val="28"/>
          <w:szCs w:val="28"/>
        </w:rPr>
        <w:t xml:space="preserve">. </w:t>
      </w:r>
      <w:r w:rsidR="0074722F" w:rsidRPr="00A47818">
        <w:rPr>
          <w:color w:val="auto"/>
          <w:sz w:val="28"/>
          <w:szCs w:val="28"/>
        </w:rPr>
        <w:t>–</w:t>
      </w:r>
      <w:r w:rsidR="006406E8" w:rsidRPr="0074722F">
        <w:rPr>
          <w:color w:val="auto"/>
          <w:sz w:val="28"/>
          <w:szCs w:val="28"/>
        </w:rPr>
        <w:t xml:space="preserve"> М.: Металлургия. 1990.</w:t>
      </w:r>
      <w:r w:rsidR="0074722F" w:rsidRPr="0074722F">
        <w:rPr>
          <w:color w:val="auto"/>
          <w:sz w:val="28"/>
          <w:szCs w:val="28"/>
        </w:rPr>
        <w:t xml:space="preserve"> </w:t>
      </w:r>
      <w:r w:rsidR="0074722F" w:rsidRPr="00A47818">
        <w:rPr>
          <w:color w:val="auto"/>
          <w:sz w:val="28"/>
          <w:szCs w:val="28"/>
        </w:rPr>
        <w:t>–</w:t>
      </w:r>
      <w:r w:rsidR="006406E8" w:rsidRPr="0074722F">
        <w:rPr>
          <w:color w:val="auto"/>
          <w:sz w:val="28"/>
          <w:szCs w:val="28"/>
        </w:rPr>
        <w:t xml:space="preserve"> 135 с.</w:t>
      </w:r>
    </w:p>
    <w:p w:rsidR="00D46724" w:rsidRPr="0074722F" w:rsidRDefault="00D46724" w:rsidP="00D46724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>18. Кудрин В. А. Теория и технология производства стали: Учебник для вузов. – М.: Мир, ООО «Издательство ACT», 2003.</w:t>
      </w:r>
      <w:r w:rsidR="0074722F">
        <w:rPr>
          <w:color w:val="auto"/>
          <w:sz w:val="28"/>
          <w:szCs w:val="28"/>
          <w:lang w:val="uk-UA"/>
        </w:rPr>
        <w:t xml:space="preserve"> </w:t>
      </w:r>
      <w:r w:rsidRPr="0074722F">
        <w:rPr>
          <w:color w:val="auto"/>
          <w:sz w:val="28"/>
          <w:szCs w:val="28"/>
        </w:rPr>
        <w:t>– 528 с.</w:t>
      </w:r>
    </w:p>
    <w:p w:rsidR="003D1DCA" w:rsidRPr="0074722F" w:rsidRDefault="003D1DCA" w:rsidP="00D46724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 xml:space="preserve">19. Иващенко В.П., </w:t>
      </w:r>
      <w:proofErr w:type="spellStart"/>
      <w:r w:rsidRPr="0074722F">
        <w:rPr>
          <w:color w:val="auto"/>
          <w:sz w:val="28"/>
          <w:szCs w:val="28"/>
        </w:rPr>
        <w:t>Джусов</w:t>
      </w:r>
      <w:proofErr w:type="spellEnd"/>
      <w:r w:rsidRPr="0074722F">
        <w:rPr>
          <w:color w:val="auto"/>
          <w:sz w:val="28"/>
          <w:szCs w:val="28"/>
        </w:rPr>
        <w:t xml:space="preserve"> А.Б., Терещенко В.С. Плазменные процессы прямого получения металла в шахтных печах</w:t>
      </w:r>
      <w:r w:rsidR="00697B79" w:rsidRPr="0074722F">
        <w:rPr>
          <w:color w:val="auto"/>
          <w:sz w:val="28"/>
          <w:szCs w:val="28"/>
        </w:rPr>
        <w:t>.</w:t>
      </w:r>
      <w:r w:rsidRPr="0074722F">
        <w:rPr>
          <w:color w:val="auto"/>
          <w:sz w:val="28"/>
          <w:szCs w:val="28"/>
        </w:rPr>
        <w:t xml:space="preserve"> – Днепропетровск: Системные технологии, 1997. – 245 с.</w:t>
      </w:r>
    </w:p>
    <w:p w:rsidR="00A24D4D" w:rsidRPr="0074722F" w:rsidRDefault="00A24D4D" w:rsidP="00D46724">
      <w:pPr>
        <w:pStyle w:val="af0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 xml:space="preserve">20. </w:t>
      </w:r>
      <w:proofErr w:type="spellStart"/>
      <w:r w:rsidR="00E60AF0" w:rsidRPr="0074722F">
        <w:rPr>
          <w:color w:val="auto"/>
          <w:sz w:val="28"/>
          <w:szCs w:val="28"/>
        </w:rPr>
        <w:t>Брайнес</w:t>
      </w:r>
      <w:proofErr w:type="spellEnd"/>
      <w:r w:rsidR="00E60AF0" w:rsidRPr="0074722F">
        <w:rPr>
          <w:color w:val="auto"/>
          <w:sz w:val="28"/>
          <w:szCs w:val="28"/>
        </w:rPr>
        <w:t xml:space="preserve"> Я.М. Введение в теорию и расчеты химических и нефтехимических реакторов. </w:t>
      </w:r>
      <w:r w:rsidR="0074722F" w:rsidRPr="00A47818">
        <w:rPr>
          <w:color w:val="auto"/>
          <w:sz w:val="28"/>
          <w:szCs w:val="28"/>
        </w:rPr>
        <w:t>–</w:t>
      </w:r>
      <w:r w:rsidR="00697B79" w:rsidRPr="0074722F">
        <w:rPr>
          <w:color w:val="auto"/>
          <w:sz w:val="28"/>
          <w:szCs w:val="28"/>
        </w:rPr>
        <w:t xml:space="preserve"> </w:t>
      </w:r>
      <w:r w:rsidR="00E60AF0" w:rsidRPr="0074722F">
        <w:rPr>
          <w:color w:val="auto"/>
          <w:sz w:val="28"/>
          <w:szCs w:val="28"/>
        </w:rPr>
        <w:t>М.: Химия. 1976.</w:t>
      </w:r>
      <w:r w:rsidR="0074722F" w:rsidRPr="0074722F">
        <w:rPr>
          <w:color w:val="auto"/>
          <w:sz w:val="28"/>
          <w:szCs w:val="28"/>
        </w:rPr>
        <w:t xml:space="preserve"> </w:t>
      </w:r>
      <w:r w:rsidR="0074722F" w:rsidRPr="00A47818">
        <w:rPr>
          <w:color w:val="auto"/>
          <w:sz w:val="28"/>
          <w:szCs w:val="28"/>
        </w:rPr>
        <w:t>–</w:t>
      </w:r>
      <w:r w:rsidR="00E60AF0" w:rsidRPr="0074722F">
        <w:rPr>
          <w:color w:val="auto"/>
          <w:sz w:val="28"/>
          <w:szCs w:val="28"/>
        </w:rPr>
        <w:t xml:space="preserve"> 232 с.</w:t>
      </w:r>
    </w:p>
    <w:p w:rsidR="003D7381" w:rsidRPr="0074722F" w:rsidRDefault="004D7E48" w:rsidP="003D7381">
      <w:pPr>
        <w:pStyle w:val="af0"/>
        <w:spacing w:before="0" w:beforeAutospacing="0" w:after="0" w:afterAutospacing="0" w:line="312" w:lineRule="auto"/>
        <w:ind w:firstLine="737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>21</w:t>
      </w:r>
      <w:r w:rsidR="003D7381" w:rsidRPr="0074722F">
        <w:rPr>
          <w:color w:val="auto"/>
          <w:sz w:val="28"/>
          <w:szCs w:val="28"/>
        </w:rPr>
        <w:t>. Технология и установки непрерывного производства стали</w:t>
      </w:r>
      <w:r w:rsidR="0074722F">
        <w:rPr>
          <w:color w:val="auto"/>
          <w:sz w:val="28"/>
          <w:szCs w:val="28"/>
          <w:lang w:val="uk-UA"/>
        </w:rPr>
        <w:t xml:space="preserve">                   </w:t>
      </w:r>
      <w:r w:rsidR="00697B79" w:rsidRPr="0074722F">
        <w:rPr>
          <w:color w:val="auto"/>
          <w:sz w:val="28"/>
          <w:szCs w:val="28"/>
        </w:rPr>
        <w:t xml:space="preserve"> /</w:t>
      </w:r>
      <w:r w:rsidR="003D7381" w:rsidRPr="0074722F">
        <w:rPr>
          <w:color w:val="auto"/>
          <w:sz w:val="28"/>
          <w:szCs w:val="28"/>
        </w:rPr>
        <w:t xml:space="preserve"> </w:t>
      </w:r>
      <w:r w:rsidR="00697B79" w:rsidRPr="0074722F">
        <w:rPr>
          <w:color w:val="auto"/>
          <w:sz w:val="28"/>
          <w:szCs w:val="28"/>
        </w:rPr>
        <w:t>В.И.</w:t>
      </w:r>
      <w:r w:rsidR="0074722F">
        <w:rPr>
          <w:color w:val="auto"/>
          <w:sz w:val="28"/>
          <w:szCs w:val="28"/>
          <w:lang w:val="uk-UA"/>
        </w:rPr>
        <w:t xml:space="preserve"> </w:t>
      </w:r>
      <w:proofErr w:type="spellStart"/>
      <w:r w:rsidR="003D7381" w:rsidRPr="0074722F">
        <w:rPr>
          <w:color w:val="auto"/>
          <w:sz w:val="28"/>
          <w:szCs w:val="28"/>
        </w:rPr>
        <w:t>Баптизманский</w:t>
      </w:r>
      <w:proofErr w:type="spellEnd"/>
      <w:r w:rsidR="003D7381" w:rsidRPr="0074722F">
        <w:rPr>
          <w:color w:val="auto"/>
          <w:sz w:val="28"/>
          <w:szCs w:val="28"/>
        </w:rPr>
        <w:t>,</w:t>
      </w:r>
      <w:r w:rsidR="00697B79" w:rsidRPr="0074722F">
        <w:rPr>
          <w:color w:val="auto"/>
          <w:sz w:val="28"/>
          <w:szCs w:val="28"/>
        </w:rPr>
        <w:t xml:space="preserve"> И.В.</w:t>
      </w:r>
      <w:r w:rsidR="003D7381" w:rsidRPr="0074722F">
        <w:rPr>
          <w:color w:val="auto"/>
          <w:sz w:val="28"/>
          <w:szCs w:val="28"/>
        </w:rPr>
        <w:t xml:space="preserve"> Лысенко, </w:t>
      </w:r>
      <w:r w:rsidR="00697B79" w:rsidRPr="0074722F">
        <w:rPr>
          <w:color w:val="auto"/>
          <w:sz w:val="28"/>
          <w:szCs w:val="28"/>
        </w:rPr>
        <w:t xml:space="preserve">Ю.С. </w:t>
      </w:r>
      <w:proofErr w:type="spellStart"/>
      <w:r w:rsidR="003D7381" w:rsidRPr="0074722F">
        <w:rPr>
          <w:color w:val="auto"/>
          <w:sz w:val="28"/>
          <w:szCs w:val="28"/>
        </w:rPr>
        <w:t>Паниотов</w:t>
      </w:r>
      <w:proofErr w:type="spellEnd"/>
      <w:r w:rsidR="003D7381" w:rsidRPr="0074722F">
        <w:rPr>
          <w:color w:val="auto"/>
          <w:sz w:val="28"/>
          <w:szCs w:val="28"/>
        </w:rPr>
        <w:t xml:space="preserve"> и др. </w:t>
      </w:r>
      <w:r w:rsidR="0074722F" w:rsidRPr="00A47818">
        <w:rPr>
          <w:color w:val="auto"/>
          <w:sz w:val="28"/>
          <w:szCs w:val="28"/>
        </w:rPr>
        <w:t>–</w:t>
      </w:r>
      <w:r w:rsidR="00697B79" w:rsidRPr="0074722F">
        <w:rPr>
          <w:color w:val="auto"/>
          <w:sz w:val="28"/>
          <w:szCs w:val="28"/>
        </w:rPr>
        <w:t xml:space="preserve"> К.: </w:t>
      </w:r>
      <w:proofErr w:type="spellStart"/>
      <w:r w:rsidR="00697B79" w:rsidRPr="0074722F">
        <w:rPr>
          <w:color w:val="auto"/>
          <w:sz w:val="28"/>
          <w:szCs w:val="28"/>
        </w:rPr>
        <w:t>Техніка</w:t>
      </w:r>
      <w:proofErr w:type="spellEnd"/>
      <w:r w:rsidR="003D7381" w:rsidRPr="0074722F">
        <w:rPr>
          <w:color w:val="auto"/>
          <w:sz w:val="28"/>
          <w:szCs w:val="28"/>
        </w:rPr>
        <w:t xml:space="preserve">, 1978. </w:t>
      </w:r>
      <w:r w:rsidR="0074722F" w:rsidRPr="00A47818">
        <w:rPr>
          <w:color w:val="auto"/>
          <w:sz w:val="28"/>
          <w:szCs w:val="28"/>
        </w:rPr>
        <w:t>–</w:t>
      </w:r>
      <w:r w:rsidR="003D7381" w:rsidRPr="0074722F">
        <w:rPr>
          <w:color w:val="auto"/>
          <w:sz w:val="28"/>
          <w:szCs w:val="28"/>
        </w:rPr>
        <w:t xml:space="preserve"> 192 с.</w:t>
      </w:r>
    </w:p>
    <w:p w:rsidR="004D7E48" w:rsidRPr="0074722F" w:rsidRDefault="004D7E48" w:rsidP="003D7381">
      <w:pPr>
        <w:pStyle w:val="af0"/>
        <w:spacing w:before="0" w:beforeAutospacing="0" w:after="0" w:afterAutospacing="0" w:line="312" w:lineRule="auto"/>
        <w:ind w:firstLine="737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 xml:space="preserve">22. </w:t>
      </w:r>
      <w:proofErr w:type="spellStart"/>
      <w:r w:rsidR="00697B79" w:rsidRPr="0074722F">
        <w:rPr>
          <w:color w:val="auto"/>
          <w:sz w:val="28"/>
          <w:szCs w:val="28"/>
        </w:rPr>
        <w:t>Бигеев</w:t>
      </w:r>
      <w:proofErr w:type="spellEnd"/>
      <w:r w:rsidR="00697B79" w:rsidRPr="0074722F">
        <w:rPr>
          <w:color w:val="auto"/>
          <w:sz w:val="28"/>
          <w:szCs w:val="28"/>
        </w:rPr>
        <w:t xml:space="preserve"> А.М. </w:t>
      </w:r>
      <w:r w:rsidRPr="0074722F">
        <w:rPr>
          <w:color w:val="auto"/>
          <w:sz w:val="28"/>
          <w:szCs w:val="28"/>
        </w:rPr>
        <w:t>Металлургия стали</w:t>
      </w:r>
      <w:r w:rsidR="002531A0" w:rsidRPr="0074722F">
        <w:rPr>
          <w:color w:val="auto"/>
          <w:sz w:val="28"/>
          <w:szCs w:val="28"/>
        </w:rPr>
        <w:t>.</w:t>
      </w:r>
      <w:r w:rsidRPr="0074722F">
        <w:rPr>
          <w:color w:val="auto"/>
          <w:sz w:val="28"/>
          <w:szCs w:val="28"/>
        </w:rPr>
        <w:t xml:space="preserve"> </w:t>
      </w:r>
      <w:r w:rsidR="0074722F" w:rsidRPr="00A47818">
        <w:rPr>
          <w:color w:val="auto"/>
          <w:sz w:val="28"/>
          <w:szCs w:val="28"/>
        </w:rPr>
        <w:t>–</w:t>
      </w:r>
      <w:r w:rsidRPr="0074722F">
        <w:rPr>
          <w:color w:val="auto"/>
          <w:sz w:val="28"/>
          <w:szCs w:val="28"/>
        </w:rPr>
        <w:t xml:space="preserve"> М.: Металлургия, 1988.</w:t>
      </w:r>
      <w:r w:rsidR="0074722F" w:rsidRPr="0074722F">
        <w:rPr>
          <w:color w:val="auto"/>
          <w:sz w:val="28"/>
          <w:szCs w:val="28"/>
        </w:rPr>
        <w:t xml:space="preserve"> </w:t>
      </w:r>
      <w:r w:rsidR="0074722F" w:rsidRPr="00A47818">
        <w:rPr>
          <w:color w:val="auto"/>
          <w:sz w:val="28"/>
          <w:szCs w:val="28"/>
        </w:rPr>
        <w:t>–</w:t>
      </w:r>
      <w:r w:rsidRPr="0074722F">
        <w:rPr>
          <w:color w:val="auto"/>
          <w:sz w:val="28"/>
          <w:szCs w:val="28"/>
        </w:rPr>
        <w:t xml:space="preserve"> 480 с.</w:t>
      </w:r>
    </w:p>
    <w:p w:rsidR="003D7381" w:rsidRPr="0074722F" w:rsidRDefault="004D7E48" w:rsidP="003D7381">
      <w:pPr>
        <w:pStyle w:val="af0"/>
        <w:spacing w:before="0" w:beforeAutospacing="0" w:after="0" w:afterAutospacing="0" w:line="312" w:lineRule="auto"/>
        <w:ind w:firstLine="737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>23</w:t>
      </w:r>
      <w:r w:rsidR="003D7381" w:rsidRPr="0074722F">
        <w:rPr>
          <w:color w:val="auto"/>
          <w:sz w:val="28"/>
          <w:szCs w:val="28"/>
        </w:rPr>
        <w:t xml:space="preserve">. </w:t>
      </w:r>
      <w:proofErr w:type="spellStart"/>
      <w:r w:rsidR="00697B79" w:rsidRPr="0074722F">
        <w:rPr>
          <w:color w:val="auto"/>
          <w:sz w:val="28"/>
          <w:szCs w:val="28"/>
        </w:rPr>
        <w:t>Бигеев</w:t>
      </w:r>
      <w:proofErr w:type="spellEnd"/>
      <w:r w:rsidR="00697B79" w:rsidRPr="0074722F">
        <w:rPr>
          <w:color w:val="auto"/>
          <w:sz w:val="28"/>
          <w:szCs w:val="28"/>
        </w:rPr>
        <w:t xml:space="preserve"> А.Н. </w:t>
      </w:r>
      <w:r w:rsidR="003D7381" w:rsidRPr="0074722F">
        <w:rPr>
          <w:color w:val="auto"/>
          <w:sz w:val="28"/>
          <w:szCs w:val="28"/>
        </w:rPr>
        <w:t xml:space="preserve">Непрерывные сталеплавильные процессы. </w:t>
      </w:r>
      <w:r w:rsidR="0074722F" w:rsidRPr="00A47818">
        <w:rPr>
          <w:color w:val="auto"/>
          <w:sz w:val="28"/>
          <w:szCs w:val="28"/>
        </w:rPr>
        <w:t>–</w:t>
      </w:r>
      <w:r w:rsidR="003D7381" w:rsidRPr="0074722F">
        <w:rPr>
          <w:color w:val="auto"/>
          <w:sz w:val="28"/>
          <w:szCs w:val="28"/>
        </w:rPr>
        <w:t xml:space="preserve"> М.: Металлургия, 1986. </w:t>
      </w:r>
      <w:r w:rsidR="0074722F" w:rsidRPr="00A47818">
        <w:rPr>
          <w:color w:val="auto"/>
          <w:sz w:val="28"/>
          <w:szCs w:val="28"/>
        </w:rPr>
        <w:t>–</w:t>
      </w:r>
      <w:r w:rsidR="003D7381" w:rsidRPr="0074722F">
        <w:rPr>
          <w:color w:val="auto"/>
          <w:sz w:val="28"/>
          <w:szCs w:val="28"/>
        </w:rPr>
        <w:t xml:space="preserve"> 136 с.</w:t>
      </w:r>
    </w:p>
    <w:p w:rsidR="003D7381" w:rsidRPr="0074722F" w:rsidRDefault="004D7E48" w:rsidP="003D7381">
      <w:pPr>
        <w:pStyle w:val="af0"/>
        <w:spacing w:before="0" w:beforeAutospacing="0" w:after="0" w:afterAutospacing="0" w:line="312" w:lineRule="auto"/>
        <w:ind w:firstLine="737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>2</w:t>
      </w:r>
      <w:r w:rsidR="005A0CB8" w:rsidRPr="0074722F">
        <w:rPr>
          <w:color w:val="auto"/>
          <w:sz w:val="28"/>
          <w:szCs w:val="28"/>
        </w:rPr>
        <w:t>4</w:t>
      </w:r>
      <w:r w:rsidR="003D7381" w:rsidRPr="0074722F">
        <w:rPr>
          <w:color w:val="auto"/>
          <w:sz w:val="28"/>
          <w:szCs w:val="28"/>
        </w:rPr>
        <w:t xml:space="preserve">. </w:t>
      </w:r>
      <w:r w:rsidR="00697B79" w:rsidRPr="0074722F">
        <w:rPr>
          <w:color w:val="auto"/>
          <w:sz w:val="28"/>
          <w:szCs w:val="28"/>
        </w:rPr>
        <w:t xml:space="preserve">Иванцов Г.П. и др. </w:t>
      </w:r>
      <w:r w:rsidR="003D7381" w:rsidRPr="0074722F">
        <w:rPr>
          <w:color w:val="auto"/>
          <w:sz w:val="28"/>
          <w:szCs w:val="28"/>
        </w:rPr>
        <w:t xml:space="preserve">Непрерывный сталеплавильный процесс. </w:t>
      </w:r>
      <w:r w:rsidR="0074722F" w:rsidRPr="00A47818">
        <w:rPr>
          <w:color w:val="auto"/>
          <w:sz w:val="28"/>
          <w:szCs w:val="28"/>
        </w:rPr>
        <w:t>–</w:t>
      </w:r>
      <w:r w:rsidR="003D7381" w:rsidRPr="0074722F">
        <w:rPr>
          <w:color w:val="auto"/>
          <w:sz w:val="28"/>
          <w:szCs w:val="28"/>
        </w:rPr>
        <w:t xml:space="preserve"> М.: Металлургия, 1967. </w:t>
      </w:r>
      <w:r w:rsidR="0074722F" w:rsidRPr="00A47818">
        <w:rPr>
          <w:color w:val="auto"/>
          <w:sz w:val="28"/>
          <w:szCs w:val="28"/>
        </w:rPr>
        <w:t>–</w:t>
      </w:r>
      <w:r w:rsidR="003D7381" w:rsidRPr="0074722F">
        <w:rPr>
          <w:color w:val="auto"/>
          <w:sz w:val="28"/>
          <w:szCs w:val="28"/>
        </w:rPr>
        <w:t xml:space="preserve"> 148 с.</w:t>
      </w:r>
    </w:p>
    <w:p w:rsidR="00E06639" w:rsidRPr="0074722F" w:rsidRDefault="004D7E48" w:rsidP="003D7381">
      <w:pPr>
        <w:pStyle w:val="af0"/>
        <w:spacing w:before="0" w:beforeAutospacing="0" w:after="0" w:afterAutospacing="0" w:line="312" w:lineRule="auto"/>
        <w:ind w:firstLine="737"/>
        <w:jc w:val="both"/>
        <w:rPr>
          <w:color w:val="auto"/>
          <w:sz w:val="28"/>
          <w:szCs w:val="28"/>
        </w:rPr>
      </w:pPr>
      <w:r w:rsidRPr="0074722F">
        <w:rPr>
          <w:color w:val="auto"/>
          <w:sz w:val="28"/>
          <w:szCs w:val="28"/>
        </w:rPr>
        <w:t>2</w:t>
      </w:r>
      <w:r w:rsidR="005A0CB8" w:rsidRPr="0074722F">
        <w:rPr>
          <w:color w:val="auto"/>
          <w:sz w:val="28"/>
          <w:szCs w:val="28"/>
        </w:rPr>
        <w:t>5</w:t>
      </w:r>
      <w:r w:rsidR="003D7381" w:rsidRPr="0074722F">
        <w:rPr>
          <w:color w:val="auto"/>
          <w:sz w:val="28"/>
          <w:szCs w:val="28"/>
        </w:rPr>
        <w:t xml:space="preserve">. </w:t>
      </w:r>
      <w:r w:rsidR="00697B79" w:rsidRPr="0074722F">
        <w:rPr>
          <w:color w:val="auto"/>
          <w:sz w:val="28"/>
          <w:szCs w:val="28"/>
        </w:rPr>
        <w:t xml:space="preserve">Казаков А.А. </w:t>
      </w:r>
      <w:r w:rsidR="003D7381" w:rsidRPr="0074722F">
        <w:rPr>
          <w:color w:val="auto"/>
          <w:sz w:val="28"/>
          <w:szCs w:val="28"/>
        </w:rPr>
        <w:t xml:space="preserve">Непрерывные сталеплавильные процессы. </w:t>
      </w:r>
      <w:r w:rsidR="0074722F" w:rsidRPr="00A47818">
        <w:rPr>
          <w:color w:val="auto"/>
          <w:sz w:val="28"/>
          <w:szCs w:val="28"/>
        </w:rPr>
        <w:t>–</w:t>
      </w:r>
      <w:r w:rsidR="003D7381" w:rsidRPr="0074722F">
        <w:rPr>
          <w:color w:val="auto"/>
          <w:sz w:val="28"/>
          <w:szCs w:val="28"/>
        </w:rPr>
        <w:t xml:space="preserve"> М.: Металлургия, 1977. </w:t>
      </w:r>
      <w:r w:rsidR="0074722F" w:rsidRPr="00A47818">
        <w:rPr>
          <w:color w:val="auto"/>
          <w:sz w:val="28"/>
          <w:szCs w:val="28"/>
        </w:rPr>
        <w:t>–</w:t>
      </w:r>
      <w:r w:rsidR="003D7381" w:rsidRPr="0074722F">
        <w:rPr>
          <w:color w:val="auto"/>
          <w:sz w:val="28"/>
          <w:szCs w:val="28"/>
        </w:rPr>
        <w:t xml:space="preserve"> 272 с.</w:t>
      </w:r>
    </w:p>
    <w:p w:rsidR="00E06639" w:rsidRPr="0074722F" w:rsidRDefault="00E06639">
      <w:pPr>
        <w:spacing w:after="200" w:line="276" w:lineRule="auto"/>
        <w:rPr>
          <w:rFonts w:eastAsiaTheme="minorEastAsia"/>
          <w:sz w:val="28"/>
          <w:szCs w:val="28"/>
        </w:rPr>
        <w:sectPr w:rsidR="00E06639" w:rsidRPr="0074722F" w:rsidSect="00BE6602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E90803" w:rsidRPr="00566BD0" w:rsidRDefault="0074722F" w:rsidP="00E90803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/>
        </w:rPr>
        <w:lastRenderedPageBreak/>
        <w:t xml:space="preserve">  </w:t>
      </w:r>
      <w:r w:rsidR="00E90803" w:rsidRPr="00566BD0">
        <w:rPr>
          <w:rFonts w:eastAsia="Calibri"/>
          <w:sz w:val="28"/>
          <w:szCs w:val="28"/>
          <w:lang w:val="uk-UA"/>
        </w:rPr>
        <w:t>Додаток</w:t>
      </w:r>
      <w:r w:rsidR="00E90803" w:rsidRPr="00566BD0">
        <w:rPr>
          <w:rFonts w:eastAsia="Calibri"/>
          <w:sz w:val="28"/>
          <w:szCs w:val="28"/>
        </w:rPr>
        <w:t xml:space="preserve"> </w:t>
      </w:r>
      <w:r w:rsidR="00E90803" w:rsidRPr="00566BD0">
        <w:rPr>
          <w:rFonts w:eastAsia="Calibri"/>
          <w:sz w:val="28"/>
          <w:szCs w:val="28"/>
          <w:lang w:val="uk-UA"/>
        </w:rPr>
        <w:t>А</w:t>
      </w:r>
      <w:r w:rsidR="00E90803" w:rsidRPr="00566BD0">
        <w:rPr>
          <w:rFonts w:eastAsia="Calibri"/>
          <w:sz w:val="28"/>
          <w:szCs w:val="28"/>
        </w:rPr>
        <w:t xml:space="preserve"> </w:t>
      </w:r>
    </w:p>
    <w:p w:rsidR="00966DD2" w:rsidRDefault="00E90803" w:rsidP="00966DD2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val="uk-UA"/>
        </w:rPr>
      </w:pPr>
      <w:r w:rsidRPr="00566BD0">
        <w:rPr>
          <w:rFonts w:eastAsia="Calibri"/>
          <w:szCs w:val="28"/>
        </w:rPr>
        <w:t xml:space="preserve"> </w:t>
      </w:r>
      <w:r w:rsidR="0074722F">
        <w:rPr>
          <w:rFonts w:eastAsia="Calibri"/>
          <w:szCs w:val="28"/>
          <w:lang w:val="uk-UA"/>
        </w:rPr>
        <w:t xml:space="preserve">  </w:t>
      </w:r>
      <w:r w:rsidR="00966DD2">
        <w:rPr>
          <w:rFonts w:eastAsia="Calibri"/>
          <w:sz w:val="28"/>
          <w:szCs w:val="28"/>
          <w:lang w:val="uk-UA"/>
        </w:rPr>
        <w:t>Таблиця</w:t>
      </w:r>
      <w:r w:rsidR="0074722F">
        <w:rPr>
          <w:rFonts w:eastAsia="Calibri"/>
          <w:sz w:val="28"/>
          <w:szCs w:val="28"/>
          <w:lang w:val="uk-UA"/>
        </w:rPr>
        <w:t xml:space="preserve"> </w:t>
      </w:r>
      <w:r w:rsidR="009B07E2">
        <w:rPr>
          <w:rFonts w:eastAsia="Calibri"/>
          <w:sz w:val="28"/>
          <w:szCs w:val="28"/>
          <w:lang w:val="uk-UA"/>
        </w:rPr>
        <w:t xml:space="preserve"> </w:t>
      </w:r>
      <w:r w:rsidR="00966DD2">
        <w:rPr>
          <w:rFonts w:eastAsia="Calibri"/>
          <w:sz w:val="28"/>
          <w:szCs w:val="28"/>
          <w:lang w:val="uk-UA"/>
        </w:rPr>
        <w:t xml:space="preserve"> 1 </w:t>
      </w:r>
    </w:p>
    <w:p w:rsidR="00E90803" w:rsidRPr="00566BD0" w:rsidRDefault="00E90803" w:rsidP="00966DD2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proofErr w:type="spellStart"/>
      <w:r w:rsidRPr="00566BD0">
        <w:rPr>
          <w:rFonts w:eastAsia="Calibri"/>
          <w:sz w:val="28"/>
          <w:szCs w:val="28"/>
          <w:lang w:val="uk-UA"/>
        </w:rPr>
        <w:t>Ентальпії</w:t>
      </w:r>
      <w:proofErr w:type="spellEnd"/>
      <w:r w:rsidRPr="00566BD0">
        <w:rPr>
          <w:rFonts w:eastAsia="Calibri"/>
          <w:sz w:val="28"/>
          <w:szCs w:val="28"/>
          <w:lang w:val="uk-UA"/>
        </w:rPr>
        <w:t xml:space="preserve"> різноманітних газів при зміні температур </w:t>
      </w:r>
      <w:r w:rsidRPr="00566BD0">
        <w:rPr>
          <w:rFonts w:eastAsia="Calibri"/>
          <w:sz w:val="28"/>
          <w:szCs w:val="28"/>
        </w:rPr>
        <w:t>(ккал/моль)</w:t>
      </w:r>
    </w:p>
    <w:tbl>
      <w:tblPr>
        <w:tblW w:w="1018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39"/>
        <w:gridCol w:w="827"/>
        <w:gridCol w:w="827"/>
        <w:gridCol w:w="847"/>
        <w:gridCol w:w="911"/>
        <w:gridCol w:w="911"/>
        <w:gridCol w:w="932"/>
        <w:gridCol w:w="943"/>
        <w:gridCol w:w="806"/>
        <w:gridCol w:w="943"/>
        <w:gridCol w:w="1197"/>
      </w:tblGrid>
      <w:tr w:rsidR="00E90803" w:rsidRPr="00566BD0" w:rsidTr="0063223B">
        <w:trPr>
          <w:trHeight w:val="556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66BD0">
              <w:rPr>
                <w:rFonts w:eastAsia="Calibri"/>
                <w:sz w:val="24"/>
                <w:szCs w:val="24"/>
              </w:rPr>
              <w:t>Тем-ра</w:t>
            </w:r>
            <w:proofErr w:type="spellEnd"/>
            <w:r w:rsidRPr="00566BD0">
              <w:rPr>
                <w:rFonts w:eastAsia="Calibri"/>
                <w:sz w:val="24"/>
                <w:szCs w:val="24"/>
              </w:rPr>
              <w:t>, °К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566BD0">
              <w:rPr>
                <w:rFonts w:eastAsia="Calibri"/>
                <w:sz w:val="24"/>
                <w:szCs w:val="24"/>
              </w:rPr>
              <w:t>СН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566BD0">
              <w:rPr>
                <w:rFonts w:eastAsia="Calibri"/>
                <w:sz w:val="24"/>
                <w:szCs w:val="24"/>
              </w:rPr>
              <w:t>С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2</w:t>
            </w:r>
            <w:r w:rsidRPr="00566BD0">
              <w:rPr>
                <w:rFonts w:eastAsia="Calibri"/>
                <w:sz w:val="24"/>
                <w:szCs w:val="24"/>
              </w:rPr>
              <w:t>Н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566BD0">
              <w:rPr>
                <w:rFonts w:eastAsia="Calibri"/>
                <w:sz w:val="24"/>
                <w:szCs w:val="24"/>
              </w:rPr>
              <w:t>С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3</w:t>
            </w:r>
            <w:r w:rsidRPr="00566BD0">
              <w:rPr>
                <w:rFonts w:eastAsia="Calibri"/>
                <w:sz w:val="24"/>
                <w:szCs w:val="24"/>
              </w:rPr>
              <w:t>Н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566BD0">
              <w:rPr>
                <w:rFonts w:eastAsia="Calibri"/>
                <w:sz w:val="24"/>
                <w:szCs w:val="24"/>
              </w:rPr>
              <w:t>С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4</w:t>
            </w:r>
            <w:r w:rsidRPr="00566BD0">
              <w:rPr>
                <w:rFonts w:eastAsia="Calibri"/>
                <w:sz w:val="24"/>
                <w:szCs w:val="24"/>
              </w:rPr>
              <w:t>Н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566BD0">
              <w:rPr>
                <w:rFonts w:eastAsia="Calibri"/>
                <w:sz w:val="24"/>
                <w:szCs w:val="24"/>
              </w:rPr>
              <w:t>О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566BD0">
              <w:rPr>
                <w:rFonts w:eastAsia="Calibri"/>
                <w:sz w:val="24"/>
                <w:szCs w:val="24"/>
              </w:rPr>
              <w:t>СО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566BD0">
              <w:rPr>
                <w:rFonts w:eastAsia="Calibri"/>
                <w:sz w:val="24"/>
                <w:szCs w:val="24"/>
              </w:rPr>
              <w:t>СО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Н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Н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2</w:t>
            </w:r>
            <w:r w:rsidRPr="00566BD0">
              <w:rPr>
                <w:rFonts w:eastAsia="Calibri"/>
                <w:sz w:val="24"/>
                <w:szCs w:val="24"/>
              </w:rPr>
              <w:t>О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  <w:lang w:val="en-US"/>
              </w:rPr>
              <w:t>N</w:t>
            </w:r>
            <w:r w:rsidRPr="00566BD0">
              <w:rPr>
                <w:rFonts w:eastAsia="Calibri"/>
                <w:sz w:val="24"/>
                <w:szCs w:val="24"/>
                <w:vertAlign w:val="subscript"/>
              </w:rPr>
              <w:t>2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298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-13,59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-13,66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-15,97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-19,03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2,069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-91,73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-25,13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2,024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-54,74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2,072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400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-12,66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-12,22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-13,93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-16,33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2,792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-90,77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-24,42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2,731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-53,91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2,762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500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-11,62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-10,51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-11,</w:t>
            </w:r>
            <w:r w:rsidRPr="00566BD0">
              <w:rPr>
                <w:rFonts w:eastAsia="Calibri"/>
                <w:sz w:val="24"/>
                <w:szCs w:val="24"/>
                <w:lang w:val="en-US"/>
              </w:rPr>
              <w:t>44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-13,08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3,524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-89,75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-23,71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3,430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-53,09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3,485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600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-10,44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-8,500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-8,552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-9,294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4,279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-88,65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-22,99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4,129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-52,23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4,198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700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-9,116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-6,237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-5,292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-5,050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5.057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-87,49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-22.26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4,832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-51.35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4,95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800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-7,666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-3,757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-1,722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-0,406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5,852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-86,28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-21,50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5,537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-50,44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 xml:space="preserve">5,669 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900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-6,100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-1,077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2,118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4,580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6,670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-85,03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-20,73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6,248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-49,50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6,428</w:t>
            </w:r>
          </w:p>
        </w:tc>
      </w:tr>
      <w:tr w:rsidR="00E90803" w:rsidRPr="00566BD0" w:rsidTr="0063223B">
        <w:trPr>
          <w:trHeight w:val="270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1000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-4,427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1,763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6,188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3,870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7,497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-83,75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-19,95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6,966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-48,52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7,202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1100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-2,667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-82,43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-19,15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7,692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-47,52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7,992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1200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-0,817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-81,10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-18,33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8, 428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-46,49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8,793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1300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1,113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-79,74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-17,51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9,173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-45,43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9.605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1400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3,103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-76,36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-16,68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9,929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-44.34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10,43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1500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5,143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-76,97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-15,84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10,69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-43.29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11,25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1600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7,223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-75,56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-15,00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11,47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-42,09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12,09</w:t>
            </w:r>
          </w:p>
        </w:tc>
      </w:tr>
      <w:tr w:rsidR="00E90803" w:rsidRPr="00566BD0" w:rsidTr="0063223B">
        <w:trPr>
          <w:trHeight w:val="269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1700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9,333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-74,14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-14,15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12,25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-40,93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12,93</w:t>
            </w:r>
          </w:p>
        </w:tc>
      </w:tr>
      <w:tr w:rsidR="00E90803" w:rsidRPr="00566BD0" w:rsidTr="0063223B">
        <w:trPr>
          <w:trHeight w:val="270"/>
        </w:trPr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1800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11,46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-72,70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-13,30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13,05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-39,75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566BD0">
              <w:rPr>
                <w:rFonts w:eastAsia="Calibri"/>
                <w:sz w:val="24"/>
                <w:szCs w:val="24"/>
              </w:rPr>
              <w:t>13,79</w:t>
            </w:r>
          </w:p>
        </w:tc>
      </w:tr>
    </w:tbl>
    <w:p w:rsidR="00E90803" w:rsidRPr="00566BD0" w:rsidRDefault="00E90803" w:rsidP="00E90803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E90803" w:rsidRPr="00566BD0" w:rsidRDefault="00E90803" w:rsidP="00E90803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val="uk-UA"/>
        </w:rPr>
      </w:pPr>
      <w:r w:rsidRPr="00566BD0">
        <w:rPr>
          <w:rFonts w:eastAsia="Calibri"/>
          <w:sz w:val="28"/>
          <w:szCs w:val="28"/>
          <w:lang w:val="uk-UA"/>
        </w:rPr>
        <w:t>Примітк</w:t>
      </w:r>
      <w:r w:rsidR="0074722F">
        <w:rPr>
          <w:rFonts w:eastAsia="Calibri"/>
          <w:sz w:val="28"/>
          <w:szCs w:val="28"/>
          <w:lang w:val="uk-UA"/>
        </w:rPr>
        <w:t>и</w:t>
      </w:r>
      <w:r w:rsidRPr="00566BD0">
        <w:rPr>
          <w:rFonts w:eastAsia="Calibri"/>
          <w:sz w:val="28"/>
          <w:szCs w:val="28"/>
        </w:rPr>
        <w:t xml:space="preserve">:  </w:t>
      </w:r>
      <w:r w:rsidRPr="00566BD0">
        <w:rPr>
          <w:rFonts w:eastAsia="Calibri"/>
          <w:sz w:val="28"/>
          <w:szCs w:val="28"/>
          <w:lang w:val="uk-UA"/>
        </w:rPr>
        <w:t xml:space="preserve">1. </w:t>
      </w:r>
      <w:proofErr w:type="spellStart"/>
      <w:r w:rsidRPr="00566BD0">
        <w:rPr>
          <w:rFonts w:eastAsia="Calibri"/>
          <w:sz w:val="28"/>
          <w:szCs w:val="28"/>
        </w:rPr>
        <w:t>Энтальп</w:t>
      </w:r>
      <w:r w:rsidRPr="00566BD0">
        <w:rPr>
          <w:rFonts w:eastAsia="Calibri"/>
          <w:sz w:val="28"/>
          <w:szCs w:val="28"/>
          <w:lang w:val="uk-UA"/>
        </w:rPr>
        <w:t>ію</w:t>
      </w:r>
      <w:proofErr w:type="spellEnd"/>
      <w:r w:rsidRPr="00566BD0">
        <w:rPr>
          <w:rFonts w:eastAsia="Calibri"/>
          <w:sz w:val="28"/>
          <w:szCs w:val="28"/>
        </w:rPr>
        <w:t xml:space="preserve"> аргон</w:t>
      </w:r>
      <w:r w:rsidR="0074722F">
        <w:rPr>
          <w:rFonts w:eastAsia="Calibri"/>
          <w:sz w:val="28"/>
          <w:szCs w:val="28"/>
          <w:lang w:val="uk-UA"/>
        </w:rPr>
        <w:t>у</w:t>
      </w:r>
      <w:r w:rsidRPr="00566BD0">
        <w:rPr>
          <w:rFonts w:eastAsia="Calibri"/>
          <w:sz w:val="28"/>
          <w:szCs w:val="28"/>
        </w:rPr>
        <w:t xml:space="preserve"> </w:t>
      </w:r>
      <w:r w:rsidRPr="00566BD0">
        <w:rPr>
          <w:rFonts w:eastAsia="Calibri"/>
          <w:sz w:val="28"/>
          <w:szCs w:val="28"/>
          <w:lang w:val="uk-UA"/>
        </w:rPr>
        <w:t>розраховують</w:t>
      </w:r>
      <w:r w:rsidRPr="00566BD0">
        <w:rPr>
          <w:rFonts w:eastAsia="Calibri"/>
          <w:sz w:val="28"/>
          <w:szCs w:val="28"/>
        </w:rPr>
        <w:t xml:space="preserve"> </w:t>
      </w:r>
      <w:r w:rsidR="0074722F">
        <w:rPr>
          <w:rFonts w:eastAsia="Calibri"/>
          <w:sz w:val="28"/>
          <w:szCs w:val="28"/>
          <w:lang w:val="uk-UA"/>
        </w:rPr>
        <w:t>за</w:t>
      </w:r>
      <w:r w:rsidRPr="00566BD0">
        <w:rPr>
          <w:rFonts w:eastAsia="Calibri"/>
          <w:sz w:val="28"/>
          <w:szCs w:val="28"/>
        </w:rPr>
        <w:t xml:space="preserve"> </w:t>
      </w:r>
      <w:r w:rsidRPr="00566BD0">
        <w:rPr>
          <w:rFonts w:eastAsia="Calibri"/>
          <w:sz w:val="28"/>
          <w:szCs w:val="28"/>
          <w:lang w:val="uk-UA"/>
        </w:rPr>
        <w:t>рівнянн</w:t>
      </w:r>
      <w:r w:rsidR="0074722F">
        <w:rPr>
          <w:rFonts w:eastAsia="Calibri"/>
          <w:sz w:val="28"/>
          <w:szCs w:val="28"/>
          <w:lang w:val="uk-UA"/>
        </w:rPr>
        <w:t>ям</w:t>
      </w:r>
      <w:r w:rsidRPr="00566BD0">
        <w:rPr>
          <w:rFonts w:eastAsia="Calibri"/>
          <w:sz w:val="28"/>
          <w:szCs w:val="28"/>
          <w:lang w:val="uk-UA"/>
        </w:rPr>
        <w:t xml:space="preserve"> </w:t>
      </w:r>
      <w:r w:rsidR="0063223B" w:rsidRPr="00566BD0">
        <w:rPr>
          <w:rFonts w:eastAsia="Calibri"/>
          <w:position w:val="-10"/>
          <w:sz w:val="28"/>
          <w:szCs w:val="28"/>
        </w:rPr>
        <w:object w:dxaOrig="1900" w:dyaOrig="340">
          <v:shape id="_x0000_i1224" type="#_x0000_t75" style="width:94.5pt;height:17.25pt" o:ole="">
            <v:imagedata r:id="rId403" o:title=""/>
          </v:shape>
          <o:OLEObject Type="Embed" ProgID="Equation.3" ShapeID="_x0000_i1224" DrawAspect="Content" ObjectID="_1413025385" r:id="rId404"/>
        </w:object>
      </w:r>
      <w:r w:rsidRPr="00566BD0">
        <w:rPr>
          <w:rFonts w:eastAsia="Calibri"/>
          <w:position w:val="-10"/>
          <w:sz w:val="28"/>
          <w:szCs w:val="28"/>
          <w:lang w:val="uk-UA"/>
        </w:rPr>
        <w:t>;</w:t>
      </w:r>
    </w:p>
    <w:p w:rsidR="00E90803" w:rsidRPr="00566BD0" w:rsidRDefault="00E90803" w:rsidP="00E90803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566BD0">
        <w:rPr>
          <w:rFonts w:eastAsia="Calibri"/>
          <w:sz w:val="28"/>
          <w:szCs w:val="28"/>
        </w:rPr>
        <w:t xml:space="preserve">                  </w:t>
      </w:r>
      <w:r w:rsidRPr="00566BD0">
        <w:rPr>
          <w:rFonts w:eastAsia="Calibri"/>
          <w:sz w:val="28"/>
          <w:szCs w:val="28"/>
          <w:lang w:val="uk-UA"/>
        </w:rPr>
        <w:t xml:space="preserve"> </w:t>
      </w:r>
      <w:r w:rsidRPr="00566BD0">
        <w:rPr>
          <w:rFonts w:eastAsia="Calibri"/>
          <w:sz w:val="28"/>
          <w:szCs w:val="28"/>
        </w:rPr>
        <w:t xml:space="preserve"> 2.1 ккал = 4,187 кДж.</w:t>
      </w:r>
    </w:p>
    <w:p w:rsidR="00966DD2" w:rsidRDefault="00966DD2" w:rsidP="00966DD2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Таблиця </w:t>
      </w:r>
      <w:r w:rsidR="009B07E2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2</w:t>
      </w:r>
    </w:p>
    <w:p w:rsidR="00E90803" w:rsidRPr="00566BD0" w:rsidRDefault="00E90803" w:rsidP="00E90803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val="uk-UA"/>
        </w:rPr>
      </w:pPr>
      <w:r w:rsidRPr="00566BD0">
        <w:rPr>
          <w:rFonts w:eastAsia="Calibri"/>
          <w:sz w:val="28"/>
          <w:szCs w:val="28"/>
          <w:lang w:val="uk-UA"/>
        </w:rPr>
        <w:t xml:space="preserve">Вихідні дані для розрахунків кисневої конверсії природного </w:t>
      </w:r>
      <w:r w:rsidR="0074722F" w:rsidRPr="00566BD0">
        <w:rPr>
          <w:rFonts w:eastAsia="Calibri"/>
          <w:sz w:val="28"/>
          <w:szCs w:val="28"/>
          <w:lang w:val="uk-UA"/>
        </w:rPr>
        <w:t>газу</w:t>
      </w:r>
    </w:p>
    <w:tbl>
      <w:tblPr>
        <w:tblW w:w="1037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16"/>
        <w:gridCol w:w="948"/>
        <w:gridCol w:w="948"/>
        <w:gridCol w:w="949"/>
        <w:gridCol w:w="2269"/>
        <w:gridCol w:w="2270"/>
        <w:gridCol w:w="2270"/>
      </w:tblGrid>
      <w:tr w:rsidR="00E90803" w:rsidRPr="00566BD0" w:rsidTr="0063223B">
        <w:trPr>
          <w:trHeight w:val="421"/>
        </w:trPr>
        <w:tc>
          <w:tcPr>
            <w:tcW w:w="71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№</w:t>
            </w:r>
          </w:p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п/п</w:t>
            </w:r>
          </w:p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</w:p>
        </w:tc>
        <w:tc>
          <w:tcPr>
            <w:tcW w:w="2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Склад техн. кисню, %</w:t>
            </w:r>
          </w:p>
        </w:tc>
        <w:tc>
          <w:tcPr>
            <w:tcW w:w="22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 xml:space="preserve">Температура </w:t>
            </w:r>
            <w:proofErr w:type="spellStart"/>
            <w:r w:rsidRPr="00566BD0">
              <w:rPr>
                <w:rFonts w:eastAsia="Calibri"/>
                <w:sz w:val="24"/>
                <w:szCs w:val="24"/>
                <w:lang w:val="uk-UA"/>
              </w:rPr>
              <w:t>ПГ</w:t>
            </w:r>
            <w:proofErr w:type="spellEnd"/>
            <w:r w:rsidRPr="00566BD0">
              <w:rPr>
                <w:rFonts w:eastAsia="Calibri"/>
                <w:sz w:val="24"/>
                <w:szCs w:val="24"/>
                <w:lang w:val="uk-UA"/>
              </w:rPr>
              <w:t>, К</w:t>
            </w:r>
          </w:p>
        </w:tc>
        <w:tc>
          <w:tcPr>
            <w:tcW w:w="22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Температура техн. О</w:t>
            </w:r>
            <w:r w:rsidRPr="00566BD0">
              <w:rPr>
                <w:rFonts w:eastAsia="Calibri"/>
                <w:sz w:val="24"/>
                <w:szCs w:val="24"/>
                <w:vertAlign w:val="subscript"/>
                <w:lang w:val="uk-UA"/>
              </w:rPr>
              <w:t>2</w:t>
            </w:r>
            <w:r w:rsidRPr="00566BD0">
              <w:rPr>
                <w:rFonts w:eastAsia="Calibri"/>
                <w:sz w:val="24"/>
                <w:szCs w:val="24"/>
                <w:lang w:val="uk-UA"/>
              </w:rPr>
              <w:t>, К</w:t>
            </w:r>
          </w:p>
        </w:tc>
        <w:tc>
          <w:tcPr>
            <w:tcW w:w="22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Температура реакції, К</w:t>
            </w:r>
          </w:p>
        </w:tc>
      </w:tr>
      <w:tr w:rsidR="00E90803" w:rsidRPr="00566BD0" w:rsidTr="0063223B">
        <w:trPr>
          <w:trHeight w:val="271"/>
        </w:trPr>
        <w:tc>
          <w:tcPr>
            <w:tcW w:w="716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 xml:space="preserve"> О</w:t>
            </w:r>
            <w:r w:rsidRPr="00566BD0">
              <w:rPr>
                <w:rFonts w:eastAsia="Calibri"/>
                <w:sz w:val="24"/>
                <w:szCs w:val="24"/>
                <w:vertAlign w:val="subscript"/>
                <w:lang w:val="uk-UA"/>
              </w:rPr>
              <w:t>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N</w:t>
            </w:r>
            <w:r w:rsidRPr="00566BD0">
              <w:rPr>
                <w:rFonts w:eastAsia="Calibri"/>
                <w:sz w:val="24"/>
                <w:szCs w:val="24"/>
                <w:vertAlign w:val="subscript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4"/>
                <w:szCs w:val="24"/>
                <w:lang w:val="en-US"/>
              </w:rPr>
            </w:pPr>
            <w:proofErr w:type="spellStart"/>
            <w:r w:rsidRPr="00566BD0">
              <w:rPr>
                <w:rFonts w:eastAsia="Calibri"/>
                <w:sz w:val="24"/>
                <w:szCs w:val="24"/>
                <w:lang w:val="en-US"/>
              </w:rPr>
              <w:t>Ar</w:t>
            </w:r>
            <w:proofErr w:type="spellEnd"/>
          </w:p>
        </w:tc>
        <w:tc>
          <w:tcPr>
            <w:tcW w:w="22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</w:p>
        </w:tc>
        <w:tc>
          <w:tcPr>
            <w:tcW w:w="22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</w:p>
        </w:tc>
        <w:tc>
          <w:tcPr>
            <w:tcW w:w="22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</w:p>
        </w:tc>
      </w:tr>
      <w:tr w:rsidR="00E90803" w:rsidRPr="00566BD0" w:rsidTr="0063223B">
        <w:trPr>
          <w:trHeight w:val="251"/>
        </w:trPr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573</w:t>
            </w:r>
          </w:p>
        </w:tc>
        <w:tc>
          <w:tcPr>
            <w:tcW w:w="22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1623</w:t>
            </w:r>
          </w:p>
        </w:tc>
      </w:tr>
      <w:tr w:rsidR="00E90803" w:rsidRPr="00566BD0" w:rsidTr="0063223B">
        <w:trPr>
          <w:trHeight w:val="24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1623</w:t>
            </w:r>
          </w:p>
        </w:tc>
      </w:tr>
      <w:tr w:rsidR="00E90803" w:rsidRPr="00566BD0" w:rsidTr="0063223B">
        <w:trPr>
          <w:trHeight w:val="24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1623</w:t>
            </w:r>
          </w:p>
        </w:tc>
      </w:tr>
      <w:tr w:rsidR="00E90803" w:rsidRPr="00566BD0" w:rsidTr="0063223B">
        <w:trPr>
          <w:trHeight w:val="23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4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1623</w:t>
            </w:r>
          </w:p>
        </w:tc>
      </w:tr>
      <w:tr w:rsidR="00E90803" w:rsidRPr="00566BD0" w:rsidTr="0063223B">
        <w:trPr>
          <w:trHeight w:val="24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1623</w:t>
            </w:r>
          </w:p>
        </w:tc>
      </w:tr>
      <w:tr w:rsidR="00E90803" w:rsidRPr="00566BD0" w:rsidTr="0063223B">
        <w:trPr>
          <w:trHeight w:val="23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1623</w:t>
            </w:r>
          </w:p>
        </w:tc>
      </w:tr>
      <w:tr w:rsidR="00E90803" w:rsidRPr="00566BD0" w:rsidTr="0063223B">
        <w:trPr>
          <w:trHeight w:val="24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7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1673</w:t>
            </w:r>
          </w:p>
        </w:tc>
      </w:tr>
      <w:tr w:rsidR="00E90803" w:rsidRPr="00566BD0" w:rsidTr="0063223B">
        <w:trPr>
          <w:trHeight w:val="24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1673</w:t>
            </w:r>
          </w:p>
        </w:tc>
      </w:tr>
      <w:tr w:rsidR="00E90803" w:rsidRPr="00566BD0" w:rsidTr="0063223B">
        <w:trPr>
          <w:trHeight w:val="23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1673</w:t>
            </w:r>
          </w:p>
        </w:tc>
      </w:tr>
      <w:tr w:rsidR="00E90803" w:rsidRPr="00566BD0" w:rsidTr="0063223B">
        <w:trPr>
          <w:trHeight w:val="25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1723</w:t>
            </w:r>
          </w:p>
        </w:tc>
      </w:tr>
      <w:tr w:rsidR="00E90803" w:rsidRPr="00566BD0" w:rsidTr="0063223B">
        <w:trPr>
          <w:trHeight w:val="23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1723</w:t>
            </w:r>
          </w:p>
        </w:tc>
      </w:tr>
      <w:tr w:rsidR="00E90803" w:rsidRPr="00566BD0" w:rsidTr="0063223B">
        <w:trPr>
          <w:trHeight w:val="24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1723</w:t>
            </w:r>
          </w:p>
        </w:tc>
      </w:tr>
      <w:tr w:rsidR="00E90803" w:rsidRPr="00566BD0" w:rsidTr="0063223B">
        <w:trPr>
          <w:trHeight w:val="24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1723</w:t>
            </w:r>
          </w:p>
        </w:tc>
      </w:tr>
      <w:tr w:rsidR="00E90803" w:rsidRPr="00566BD0" w:rsidTr="0063223B">
        <w:trPr>
          <w:trHeight w:val="25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14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1723</w:t>
            </w:r>
          </w:p>
        </w:tc>
      </w:tr>
      <w:tr w:rsidR="00E90803" w:rsidRPr="00566BD0" w:rsidTr="0063223B">
        <w:trPr>
          <w:trHeight w:val="22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1723</w:t>
            </w:r>
          </w:p>
        </w:tc>
      </w:tr>
      <w:tr w:rsidR="00E90803" w:rsidRPr="00566BD0" w:rsidTr="0063223B">
        <w:trPr>
          <w:trHeight w:val="25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1,5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0,5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1623</w:t>
            </w:r>
          </w:p>
        </w:tc>
      </w:tr>
      <w:tr w:rsidR="00E90803" w:rsidRPr="00566BD0" w:rsidTr="0063223B">
        <w:trPr>
          <w:trHeight w:val="24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17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1,5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0,5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1623</w:t>
            </w:r>
          </w:p>
        </w:tc>
      </w:tr>
      <w:tr w:rsidR="00E90803" w:rsidRPr="00566BD0" w:rsidTr="0063223B">
        <w:trPr>
          <w:trHeight w:val="228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1,5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0,5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1623</w:t>
            </w:r>
          </w:p>
        </w:tc>
      </w:tr>
      <w:tr w:rsidR="00E90803" w:rsidRPr="00566BD0" w:rsidTr="0063223B">
        <w:trPr>
          <w:trHeight w:val="24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19</w:t>
            </w:r>
          </w:p>
        </w:tc>
        <w:tc>
          <w:tcPr>
            <w:tcW w:w="94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98</w:t>
            </w:r>
          </w:p>
        </w:tc>
        <w:tc>
          <w:tcPr>
            <w:tcW w:w="94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1,5</w:t>
            </w:r>
          </w:p>
        </w:tc>
        <w:tc>
          <w:tcPr>
            <w:tcW w:w="94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0,5</w:t>
            </w:r>
          </w:p>
        </w:tc>
        <w:tc>
          <w:tcPr>
            <w:tcW w:w="226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573</w:t>
            </w:r>
          </w:p>
        </w:tc>
        <w:tc>
          <w:tcPr>
            <w:tcW w:w="227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1723</w:t>
            </w:r>
          </w:p>
        </w:tc>
      </w:tr>
      <w:tr w:rsidR="00E90803" w:rsidRPr="00566BD0" w:rsidTr="0063223B">
        <w:trPr>
          <w:trHeight w:val="24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20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98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1,5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0,5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uk-UA"/>
              </w:rPr>
            </w:pPr>
            <w:r w:rsidRPr="00566BD0">
              <w:rPr>
                <w:rFonts w:eastAsia="Calibri"/>
                <w:sz w:val="24"/>
                <w:szCs w:val="24"/>
                <w:lang w:val="uk-UA"/>
              </w:rPr>
              <w:t>1723</w:t>
            </w:r>
          </w:p>
        </w:tc>
      </w:tr>
    </w:tbl>
    <w:p w:rsidR="00E90803" w:rsidRPr="00566BD0" w:rsidRDefault="00E90803" w:rsidP="00E90803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val="uk-UA"/>
        </w:rPr>
      </w:pPr>
      <w:r w:rsidRPr="00566BD0">
        <w:rPr>
          <w:rFonts w:eastAsia="Calibri"/>
          <w:sz w:val="28"/>
          <w:szCs w:val="28"/>
          <w:lang w:val="uk-UA"/>
        </w:rPr>
        <w:lastRenderedPageBreak/>
        <w:t>Склад природного газу, % об</w:t>
      </w:r>
      <w:r w:rsidRPr="00566BD0">
        <w:rPr>
          <w:rFonts w:eastAsia="Calibri"/>
          <w:sz w:val="28"/>
          <w:szCs w:val="28"/>
          <w:lang w:val="en-US"/>
        </w:rPr>
        <w:t>’</w:t>
      </w:r>
      <w:proofErr w:type="spellStart"/>
      <w:r w:rsidRPr="00566BD0">
        <w:rPr>
          <w:rFonts w:eastAsia="Calibri"/>
          <w:sz w:val="28"/>
          <w:szCs w:val="28"/>
          <w:lang w:val="uk-UA"/>
        </w:rPr>
        <w:t>ємн</w:t>
      </w:r>
      <w:proofErr w:type="spellEnd"/>
      <w:r w:rsidRPr="00566BD0">
        <w:rPr>
          <w:rFonts w:eastAsia="Calibri"/>
          <w:sz w:val="28"/>
          <w:szCs w:val="28"/>
          <w:lang w:val="uk-UA"/>
        </w:rPr>
        <w:t>.:</w:t>
      </w:r>
    </w:p>
    <w:p w:rsidR="00E90803" w:rsidRPr="00566BD0" w:rsidRDefault="00E90803" w:rsidP="00E90803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val="uk-UA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367"/>
        <w:gridCol w:w="1367"/>
        <w:gridCol w:w="1368"/>
        <w:gridCol w:w="1368"/>
        <w:gridCol w:w="1368"/>
        <w:gridCol w:w="1368"/>
        <w:gridCol w:w="1368"/>
      </w:tblGrid>
      <w:tr w:rsidR="00E90803" w:rsidRPr="00566BD0" w:rsidTr="00E90803">
        <w:tc>
          <w:tcPr>
            <w:tcW w:w="1367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СН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4</w:t>
            </w:r>
          </w:p>
        </w:tc>
        <w:tc>
          <w:tcPr>
            <w:tcW w:w="1367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С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2</w:t>
            </w:r>
            <w:r w:rsidRPr="00566BD0">
              <w:rPr>
                <w:sz w:val="28"/>
                <w:szCs w:val="28"/>
                <w:lang w:val="uk-UA"/>
              </w:rPr>
              <w:t>Н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6</w:t>
            </w:r>
          </w:p>
        </w:tc>
        <w:tc>
          <w:tcPr>
            <w:tcW w:w="1368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С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3</w:t>
            </w:r>
            <w:r w:rsidRPr="00566BD0">
              <w:rPr>
                <w:sz w:val="28"/>
                <w:szCs w:val="28"/>
                <w:lang w:val="uk-UA"/>
              </w:rPr>
              <w:t>Н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8</w:t>
            </w:r>
          </w:p>
        </w:tc>
        <w:tc>
          <w:tcPr>
            <w:tcW w:w="1368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С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4</w:t>
            </w:r>
            <w:r w:rsidRPr="00566BD0">
              <w:rPr>
                <w:sz w:val="28"/>
                <w:szCs w:val="28"/>
                <w:lang w:val="uk-UA"/>
              </w:rPr>
              <w:t>Н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10</w:t>
            </w:r>
          </w:p>
        </w:tc>
        <w:tc>
          <w:tcPr>
            <w:tcW w:w="1368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С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5</w:t>
            </w:r>
            <w:r w:rsidRPr="00566BD0">
              <w:rPr>
                <w:sz w:val="28"/>
                <w:szCs w:val="28"/>
                <w:lang w:val="uk-UA"/>
              </w:rPr>
              <w:t>Н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12</w:t>
            </w:r>
          </w:p>
        </w:tc>
        <w:tc>
          <w:tcPr>
            <w:tcW w:w="1368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566BD0">
              <w:rPr>
                <w:sz w:val="28"/>
                <w:szCs w:val="28"/>
                <w:lang w:val="uk-UA"/>
              </w:rPr>
              <w:t>СО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2</w:t>
            </w:r>
            <w:proofErr w:type="spellEnd"/>
          </w:p>
        </w:tc>
        <w:tc>
          <w:tcPr>
            <w:tcW w:w="1368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N</w:t>
            </w:r>
            <w:r w:rsidRPr="00566BD0">
              <w:rPr>
                <w:sz w:val="28"/>
                <w:szCs w:val="28"/>
                <w:vertAlign w:val="subscript"/>
                <w:lang w:val="uk-UA"/>
              </w:rPr>
              <w:t>2</w:t>
            </w:r>
          </w:p>
        </w:tc>
      </w:tr>
      <w:tr w:rsidR="00E90803" w:rsidRPr="00566BD0" w:rsidTr="00E90803">
        <w:tc>
          <w:tcPr>
            <w:tcW w:w="1367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93,0</w:t>
            </w:r>
          </w:p>
        </w:tc>
        <w:tc>
          <w:tcPr>
            <w:tcW w:w="1367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4,5</w:t>
            </w:r>
          </w:p>
        </w:tc>
        <w:tc>
          <w:tcPr>
            <w:tcW w:w="1368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0,8</w:t>
            </w:r>
          </w:p>
        </w:tc>
        <w:tc>
          <w:tcPr>
            <w:tcW w:w="1368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0,6</w:t>
            </w:r>
          </w:p>
        </w:tc>
        <w:tc>
          <w:tcPr>
            <w:tcW w:w="1368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0,0</w:t>
            </w:r>
          </w:p>
        </w:tc>
        <w:tc>
          <w:tcPr>
            <w:tcW w:w="1368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0,0</w:t>
            </w:r>
          </w:p>
        </w:tc>
        <w:tc>
          <w:tcPr>
            <w:tcW w:w="1368" w:type="dxa"/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566BD0">
              <w:rPr>
                <w:sz w:val="28"/>
                <w:szCs w:val="28"/>
                <w:lang w:val="uk-UA"/>
              </w:rPr>
              <w:t>1,1</w:t>
            </w:r>
          </w:p>
        </w:tc>
      </w:tr>
    </w:tbl>
    <w:p w:rsidR="00E90803" w:rsidRPr="00566BD0" w:rsidRDefault="00E90803" w:rsidP="00E90803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val="uk-UA"/>
        </w:rPr>
      </w:pPr>
    </w:p>
    <w:p w:rsidR="00E90803" w:rsidRPr="00566BD0" w:rsidRDefault="00E90803" w:rsidP="00E90803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val="uk-UA"/>
        </w:rPr>
      </w:pPr>
      <w:r w:rsidRPr="00566BD0">
        <w:rPr>
          <w:rFonts w:eastAsia="Calibri"/>
          <w:sz w:val="28"/>
          <w:szCs w:val="28"/>
          <w:lang w:val="uk-UA"/>
        </w:rPr>
        <w:t xml:space="preserve">Залишкова кількість метану </w:t>
      </w:r>
      <w:r w:rsidRPr="00566BD0">
        <w:rPr>
          <w:rFonts w:eastAsia="Calibri"/>
          <w:position w:val="-14"/>
          <w:sz w:val="28"/>
          <w:szCs w:val="28"/>
          <w:lang w:val="uk-UA"/>
        </w:rPr>
        <w:object w:dxaOrig="1160" w:dyaOrig="340">
          <v:shape id="_x0000_i1225" type="#_x0000_t75" style="width:57.75pt;height:18pt" o:ole="">
            <v:imagedata r:id="rId405" o:title=""/>
          </v:shape>
          <o:OLEObject Type="Embed" ProgID="Equation.3" ShapeID="_x0000_i1225" DrawAspect="Content" ObjectID="_1413025386" r:id="rId406"/>
        </w:object>
      </w:r>
      <w:r w:rsidRPr="00566BD0">
        <w:rPr>
          <w:rFonts w:eastAsia="Calibri"/>
          <w:sz w:val="28"/>
          <w:szCs w:val="28"/>
          <w:lang w:val="uk-UA"/>
        </w:rPr>
        <w:t>моль</w:t>
      </w:r>
      <w:r w:rsidR="0074722F">
        <w:rPr>
          <w:rFonts w:eastAsia="Calibri"/>
          <w:sz w:val="28"/>
          <w:szCs w:val="28"/>
          <w:lang w:val="uk-UA"/>
        </w:rPr>
        <w:t>.</w:t>
      </w:r>
    </w:p>
    <w:p w:rsidR="00E90803" w:rsidRPr="00566BD0" w:rsidRDefault="00E90803" w:rsidP="00E90803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val="uk-UA"/>
        </w:rPr>
      </w:pPr>
      <w:r w:rsidRPr="00566BD0">
        <w:rPr>
          <w:rFonts w:eastAsia="Calibri"/>
          <w:sz w:val="28"/>
          <w:szCs w:val="28"/>
          <w:lang w:val="uk-UA"/>
        </w:rPr>
        <w:t xml:space="preserve">Втрати тепла </w:t>
      </w:r>
      <w:r w:rsidRPr="00566BD0">
        <w:rPr>
          <w:rFonts w:eastAsia="Calibri"/>
          <w:position w:val="-8"/>
          <w:sz w:val="28"/>
          <w:szCs w:val="28"/>
          <w:lang w:val="uk-UA"/>
        </w:rPr>
        <w:object w:dxaOrig="880" w:dyaOrig="260">
          <v:shape id="_x0000_i1226" type="#_x0000_t75" style="width:45pt;height:12.75pt" o:ole="">
            <v:imagedata r:id="rId407" o:title=""/>
          </v:shape>
          <o:OLEObject Type="Embed" ProgID="Equation.3" ShapeID="_x0000_i1226" DrawAspect="Content" ObjectID="_1413025387" r:id="rId408"/>
        </w:object>
      </w:r>
      <w:r w:rsidRPr="00566BD0">
        <w:rPr>
          <w:rFonts w:eastAsia="Calibri"/>
          <w:sz w:val="28"/>
          <w:szCs w:val="28"/>
          <w:lang w:val="uk-UA"/>
        </w:rPr>
        <w:t xml:space="preserve">  ккал/моль природного газу.</w:t>
      </w:r>
    </w:p>
    <w:p w:rsidR="00E90803" w:rsidRPr="00566BD0" w:rsidRDefault="00E90803" w:rsidP="00E90803">
      <w:pPr>
        <w:widowControl w:val="0"/>
        <w:autoSpaceDE w:val="0"/>
        <w:autoSpaceDN w:val="0"/>
        <w:adjustRightInd w:val="0"/>
        <w:rPr>
          <w:rFonts w:eastAsia="Calibri"/>
          <w:szCs w:val="28"/>
          <w:lang w:val="uk-UA"/>
        </w:rPr>
      </w:pPr>
    </w:p>
    <w:p w:rsidR="00E90803" w:rsidRPr="00566BD0" w:rsidRDefault="00E90803" w:rsidP="00E90803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  <w:lang w:val="uk-UA"/>
        </w:rPr>
      </w:pPr>
    </w:p>
    <w:p w:rsidR="00966DD2" w:rsidRDefault="00966DD2" w:rsidP="00966DD2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Таблиця </w:t>
      </w:r>
      <w:r w:rsidR="009B07E2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 xml:space="preserve">3 </w:t>
      </w:r>
    </w:p>
    <w:p w:rsidR="00E90803" w:rsidRPr="00566BD0" w:rsidRDefault="00E90803" w:rsidP="00966DD2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val="uk-UA"/>
        </w:rPr>
      </w:pPr>
      <w:r w:rsidRPr="00566BD0">
        <w:rPr>
          <w:rFonts w:eastAsia="Calibri"/>
          <w:sz w:val="28"/>
          <w:szCs w:val="28"/>
          <w:lang w:val="uk-UA"/>
        </w:rPr>
        <w:t xml:space="preserve">Вихідні дані для розрахунків продуктивності установки </w:t>
      </w:r>
      <w:proofErr w:type="spellStart"/>
      <w:r w:rsidRPr="00566BD0">
        <w:rPr>
          <w:rFonts w:eastAsia="Calibri"/>
          <w:sz w:val="28"/>
          <w:szCs w:val="28"/>
          <w:lang w:val="uk-UA"/>
        </w:rPr>
        <w:t>твердофазного</w:t>
      </w:r>
      <w:proofErr w:type="spellEnd"/>
      <w:r w:rsidRPr="00566BD0">
        <w:rPr>
          <w:rFonts w:eastAsia="Calibri"/>
          <w:sz w:val="28"/>
          <w:szCs w:val="28"/>
          <w:lang w:val="uk-UA"/>
        </w:rPr>
        <w:t xml:space="preserve"> відновлення</w:t>
      </w:r>
    </w:p>
    <w:tbl>
      <w:tblPr>
        <w:tblW w:w="1013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0"/>
        <w:gridCol w:w="1389"/>
        <w:gridCol w:w="1390"/>
        <w:gridCol w:w="1360"/>
        <w:gridCol w:w="1361"/>
        <w:gridCol w:w="1058"/>
        <w:gridCol w:w="1059"/>
        <w:gridCol w:w="1813"/>
      </w:tblGrid>
      <w:tr w:rsidR="00E90803" w:rsidRPr="00566BD0" w:rsidTr="0063223B">
        <w:trPr>
          <w:trHeight w:val="547"/>
        </w:trPr>
        <w:tc>
          <w:tcPr>
            <w:tcW w:w="700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№</w:t>
            </w:r>
          </w:p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п/п</w:t>
            </w:r>
          </w:p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</w:p>
        </w:tc>
        <w:tc>
          <w:tcPr>
            <w:tcW w:w="277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Вміст у шихті</w:t>
            </w:r>
          </w:p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position w:val="-10"/>
                <w:sz w:val="28"/>
                <w:szCs w:val="28"/>
                <w:lang w:val="uk-UA"/>
              </w:rPr>
              <w:object w:dxaOrig="639" w:dyaOrig="340">
                <v:shape id="_x0000_i1227" type="#_x0000_t75" style="width:33pt;height:18pt" o:ole="">
                  <v:imagedata r:id="rId409" o:title=""/>
                </v:shape>
                <o:OLEObject Type="Embed" ProgID="Equation.3" ShapeID="_x0000_i1227" DrawAspect="Content" ObjectID="_1413025388" r:id="rId410"/>
              </w:object>
            </w:r>
            <w:r w:rsidRPr="00566BD0">
              <w:rPr>
                <w:rFonts w:eastAsia="Calibri"/>
                <w:sz w:val="28"/>
                <w:szCs w:val="28"/>
                <w:lang w:val="uk-UA"/>
              </w:rPr>
              <w:t xml:space="preserve"> і</w:t>
            </w:r>
            <w:r w:rsidRPr="00566BD0">
              <w:rPr>
                <w:rFonts w:eastAsia="Calibri"/>
                <w:position w:val="-6"/>
                <w:sz w:val="28"/>
                <w:szCs w:val="28"/>
                <w:lang w:val="uk-UA"/>
              </w:rPr>
              <w:object w:dxaOrig="540" w:dyaOrig="300">
                <v:shape id="_x0000_i1228" type="#_x0000_t75" style="width:27pt;height:15pt" o:ole="">
                  <v:imagedata r:id="rId411" o:title=""/>
                </v:shape>
                <o:OLEObject Type="Embed" ProgID="Equation.3" ShapeID="_x0000_i1228" DrawAspect="Content" ObjectID="_1413025389" r:id="rId412"/>
              </w:object>
            </w:r>
            <w:r w:rsidRPr="00566BD0">
              <w:rPr>
                <w:rFonts w:eastAsia="Calibri"/>
                <w:sz w:val="28"/>
                <w:szCs w:val="28"/>
                <w:lang w:val="uk-UA"/>
              </w:rPr>
              <w:t>,%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 xml:space="preserve">Вміст в </w:t>
            </w:r>
          </w:p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металізованому продукті</w:t>
            </w:r>
          </w:p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position w:val="-12"/>
                <w:sz w:val="28"/>
                <w:szCs w:val="28"/>
                <w:lang w:val="uk-UA"/>
              </w:rPr>
              <w:object w:dxaOrig="540" w:dyaOrig="360">
                <v:shape id="_x0000_i1229" type="#_x0000_t75" style="width:27pt;height:18.75pt" o:ole="">
                  <v:imagedata r:id="rId413" o:title=""/>
                </v:shape>
                <o:OLEObject Type="Embed" ProgID="Equation.3" ShapeID="_x0000_i1229" DrawAspect="Content" ObjectID="_1413025390" r:id="rId414"/>
              </w:object>
            </w:r>
            <w:r w:rsidRPr="00566BD0">
              <w:rPr>
                <w:rFonts w:eastAsia="Calibri"/>
                <w:sz w:val="28"/>
                <w:szCs w:val="28"/>
                <w:lang w:val="uk-UA"/>
              </w:rPr>
              <w:t xml:space="preserve"> і</w:t>
            </w:r>
            <w:r w:rsidRPr="00566BD0">
              <w:rPr>
                <w:rFonts w:eastAsia="Calibri"/>
                <w:position w:val="-6"/>
                <w:sz w:val="28"/>
                <w:szCs w:val="28"/>
                <w:lang w:val="uk-UA"/>
              </w:rPr>
              <w:object w:dxaOrig="520" w:dyaOrig="300">
                <v:shape id="_x0000_i1230" type="#_x0000_t75" style="width:26.25pt;height:15pt" o:ole="">
                  <v:imagedata r:id="rId415" o:title=""/>
                </v:shape>
                <o:OLEObject Type="Embed" ProgID="Equation.3" ShapeID="_x0000_i1230" DrawAspect="Content" ObjectID="_1413025391" r:id="rId416"/>
              </w:object>
            </w:r>
            <w:r w:rsidRPr="00566BD0">
              <w:rPr>
                <w:rFonts w:eastAsia="Calibri"/>
                <w:sz w:val="28"/>
                <w:szCs w:val="28"/>
                <w:lang w:val="uk-UA"/>
              </w:rPr>
              <w:t>,%</w:t>
            </w:r>
          </w:p>
        </w:tc>
        <w:tc>
          <w:tcPr>
            <w:tcW w:w="211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 xml:space="preserve">Ступінь використання, </w:t>
            </w:r>
            <w:proofErr w:type="spellStart"/>
            <w:r w:rsidRPr="00566BD0">
              <w:rPr>
                <w:rFonts w:eastAsia="Calibri"/>
                <w:sz w:val="28"/>
                <w:szCs w:val="28"/>
                <w:lang w:val="uk-UA"/>
              </w:rPr>
              <w:t>част</w:t>
            </w:r>
            <w:proofErr w:type="spellEnd"/>
            <w:r w:rsidRPr="00566BD0">
              <w:rPr>
                <w:rFonts w:eastAsia="Calibri"/>
                <w:sz w:val="28"/>
                <w:szCs w:val="28"/>
                <w:lang w:val="uk-UA"/>
              </w:rPr>
              <w:t>. од</w:t>
            </w:r>
          </w:p>
        </w:tc>
        <w:tc>
          <w:tcPr>
            <w:tcW w:w="181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 xml:space="preserve">Витрата газу, </w:t>
            </w:r>
          </w:p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position w:val="-10"/>
                <w:sz w:val="28"/>
                <w:szCs w:val="28"/>
                <w:lang w:val="uk-UA"/>
              </w:rPr>
              <w:object w:dxaOrig="300" w:dyaOrig="300">
                <v:shape id="_x0000_i1231" type="#_x0000_t75" style="width:15pt;height:15pt" o:ole="">
                  <v:imagedata r:id="rId417" o:title=""/>
                </v:shape>
                <o:OLEObject Type="Embed" ProgID="Equation.3" ShapeID="_x0000_i1231" DrawAspect="Content" ObjectID="_1413025392" r:id="rId418"/>
              </w:object>
            </w:r>
            <w:r w:rsidRPr="00566BD0">
              <w:rPr>
                <w:rFonts w:eastAsia="Calibri"/>
                <w:sz w:val="28"/>
                <w:szCs w:val="28"/>
                <w:lang w:val="uk-UA"/>
              </w:rPr>
              <w:t>, м</w:t>
            </w:r>
            <w:r w:rsidRPr="00566BD0">
              <w:rPr>
                <w:rFonts w:eastAsia="Calibri"/>
                <w:sz w:val="28"/>
                <w:szCs w:val="28"/>
                <w:vertAlign w:val="superscript"/>
                <w:lang w:val="uk-UA"/>
              </w:rPr>
              <w:t>3</w:t>
            </w:r>
            <w:r w:rsidRPr="00566BD0">
              <w:rPr>
                <w:rFonts w:eastAsia="Calibri"/>
                <w:sz w:val="28"/>
                <w:szCs w:val="28"/>
                <w:lang w:val="uk-UA"/>
              </w:rPr>
              <w:t>/час</w:t>
            </w:r>
          </w:p>
        </w:tc>
      </w:tr>
      <w:tr w:rsidR="00E90803" w:rsidRPr="00566BD0" w:rsidTr="0063223B">
        <w:trPr>
          <w:trHeight w:val="429"/>
        </w:trPr>
        <w:tc>
          <w:tcPr>
            <w:tcW w:w="70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position w:val="-10"/>
                <w:sz w:val="28"/>
                <w:szCs w:val="28"/>
                <w:lang w:val="uk-UA"/>
              </w:rPr>
              <w:object w:dxaOrig="639" w:dyaOrig="340">
                <v:shape id="_x0000_i1232" type="#_x0000_t75" style="width:33pt;height:18pt" o:ole="">
                  <v:imagedata r:id="rId409" o:title=""/>
                </v:shape>
                <o:OLEObject Type="Embed" ProgID="Equation.3" ShapeID="_x0000_i1232" DrawAspect="Content" ObjectID="_1413025393" r:id="rId419"/>
              </w:objec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position w:val="-6"/>
                <w:sz w:val="28"/>
                <w:szCs w:val="28"/>
                <w:lang w:val="uk-UA"/>
              </w:rPr>
              <w:object w:dxaOrig="540" w:dyaOrig="300">
                <v:shape id="_x0000_i1233" type="#_x0000_t75" style="width:27pt;height:15pt" o:ole="">
                  <v:imagedata r:id="rId411" o:title=""/>
                </v:shape>
                <o:OLEObject Type="Embed" ProgID="Equation.3" ShapeID="_x0000_i1233" DrawAspect="Content" ObjectID="_1413025394" r:id="rId420"/>
              </w:objec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position w:val="-12"/>
                <w:sz w:val="28"/>
                <w:szCs w:val="28"/>
                <w:lang w:val="uk-UA"/>
              </w:rPr>
              <w:object w:dxaOrig="540" w:dyaOrig="360">
                <v:shape id="_x0000_i1234" type="#_x0000_t75" style="width:27pt;height:18.75pt" o:ole="">
                  <v:imagedata r:id="rId413" o:title=""/>
                </v:shape>
                <o:OLEObject Type="Embed" ProgID="Equation.3" ShapeID="_x0000_i1234" DrawAspect="Content" ObjectID="_1413025395" r:id="rId421"/>
              </w:objec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position w:val="-6"/>
                <w:sz w:val="28"/>
                <w:szCs w:val="28"/>
                <w:lang w:val="uk-UA"/>
              </w:rPr>
              <w:object w:dxaOrig="520" w:dyaOrig="300">
                <v:shape id="_x0000_i1235" type="#_x0000_t75" style="width:26.25pt;height:15pt" o:ole="">
                  <v:imagedata r:id="rId415" o:title=""/>
                </v:shape>
                <o:OLEObject Type="Embed" ProgID="Equation.3" ShapeID="_x0000_i1235" DrawAspect="Content" ObjectID="_1413025396" r:id="rId422"/>
              </w:objec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position w:val="-10"/>
                <w:sz w:val="28"/>
                <w:szCs w:val="28"/>
                <w:lang w:val="uk-UA"/>
              </w:rPr>
              <w:object w:dxaOrig="400" w:dyaOrig="300">
                <v:shape id="_x0000_i1236" type="#_x0000_t75" style="width:19.5pt;height:15pt" o:ole="">
                  <v:imagedata r:id="rId423" o:title=""/>
                </v:shape>
                <o:OLEObject Type="Embed" ProgID="Equation.3" ShapeID="_x0000_i1236" DrawAspect="Content" ObjectID="_1413025397" r:id="rId424"/>
              </w:objec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position w:val="-14"/>
                <w:sz w:val="28"/>
                <w:szCs w:val="28"/>
                <w:lang w:val="uk-UA"/>
              </w:rPr>
              <w:object w:dxaOrig="380" w:dyaOrig="340">
                <v:shape id="_x0000_i1237" type="#_x0000_t75" style="width:18.75pt;height:18pt" o:ole="">
                  <v:imagedata r:id="rId425" o:title=""/>
                </v:shape>
                <o:OLEObject Type="Embed" ProgID="Equation.3" ShapeID="_x0000_i1237" DrawAspect="Content" ObjectID="_1413025398" r:id="rId426"/>
              </w:object>
            </w:r>
          </w:p>
        </w:tc>
        <w:tc>
          <w:tcPr>
            <w:tcW w:w="181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E90803" w:rsidRPr="00566BD0" w:rsidTr="0063223B">
        <w:trPr>
          <w:trHeight w:val="248"/>
        </w:trPr>
        <w:tc>
          <w:tcPr>
            <w:tcW w:w="7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90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88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0,25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0,1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1000</w:t>
            </w:r>
          </w:p>
        </w:tc>
      </w:tr>
      <w:tr w:rsidR="00E90803" w:rsidRPr="00566BD0" w:rsidTr="0063223B">
        <w:trPr>
          <w:trHeight w:val="2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0,15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1100</w:t>
            </w:r>
          </w:p>
        </w:tc>
      </w:tr>
      <w:tr w:rsidR="00E90803" w:rsidRPr="00566BD0" w:rsidTr="0063223B">
        <w:trPr>
          <w:trHeight w:val="2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0,35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1200</w:t>
            </w:r>
          </w:p>
        </w:tc>
      </w:tr>
      <w:tr w:rsidR="00E90803" w:rsidRPr="00566BD0" w:rsidTr="0063223B">
        <w:trPr>
          <w:trHeight w:val="22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1300</w:t>
            </w:r>
          </w:p>
        </w:tc>
      </w:tr>
      <w:tr w:rsidR="00E90803" w:rsidRPr="00566BD0" w:rsidTr="0063223B">
        <w:trPr>
          <w:trHeight w:val="2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0,45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1400</w:t>
            </w:r>
          </w:p>
        </w:tc>
      </w:tr>
      <w:tr w:rsidR="00E90803" w:rsidRPr="00566BD0" w:rsidTr="0063223B">
        <w:trPr>
          <w:trHeight w:val="22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1500</w:t>
            </w:r>
          </w:p>
        </w:tc>
      </w:tr>
      <w:tr w:rsidR="00E90803" w:rsidRPr="00566BD0" w:rsidTr="0063223B">
        <w:trPr>
          <w:trHeight w:val="2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0,15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1600</w:t>
            </w:r>
          </w:p>
        </w:tc>
      </w:tr>
      <w:tr w:rsidR="00E90803" w:rsidRPr="00566BD0" w:rsidTr="0063223B">
        <w:trPr>
          <w:trHeight w:val="2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0,35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1700</w:t>
            </w:r>
          </w:p>
        </w:tc>
      </w:tr>
      <w:tr w:rsidR="00E90803" w:rsidRPr="00566BD0" w:rsidTr="0063223B">
        <w:trPr>
          <w:trHeight w:val="22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0,25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1800</w:t>
            </w:r>
          </w:p>
        </w:tc>
      </w:tr>
      <w:tr w:rsidR="00E90803" w:rsidRPr="00566BD0" w:rsidTr="0063223B">
        <w:trPr>
          <w:trHeight w:val="24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0,45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1900</w:t>
            </w:r>
          </w:p>
        </w:tc>
      </w:tr>
      <w:tr w:rsidR="00E90803" w:rsidRPr="00566BD0" w:rsidTr="0063223B">
        <w:trPr>
          <w:trHeight w:val="22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0,44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0,16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2000</w:t>
            </w:r>
          </w:p>
        </w:tc>
      </w:tr>
      <w:tr w:rsidR="00E90803" w:rsidRPr="00566BD0" w:rsidTr="0063223B">
        <w:trPr>
          <w:trHeight w:val="2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0,34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2100</w:t>
            </w:r>
          </w:p>
        </w:tc>
      </w:tr>
      <w:tr w:rsidR="00E90803" w:rsidRPr="00566BD0" w:rsidTr="0063223B">
        <w:trPr>
          <w:trHeight w:val="2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2200</w:t>
            </w:r>
          </w:p>
        </w:tc>
      </w:tr>
      <w:tr w:rsidR="00E90803" w:rsidRPr="00566BD0" w:rsidTr="0063223B">
        <w:trPr>
          <w:trHeight w:val="24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0,14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0,44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2300</w:t>
            </w:r>
          </w:p>
        </w:tc>
      </w:tr>
      <w:tr w:rsidR="00E90803" w:rsidRPr="00566BD0" w:rsidTr="0063223B">
        <w:trPr>
          <w:trHeight w:val="21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2400</w:t>
            </w:r>
          </w:p>
        </w:tc>
      </w:tr>
      <w:tr w:rsidR="00E90803" w:rsidRPr="00566BD0" w:rsidTr="0063223B">
        <w:trPr>
          <w:trHeight w:val="24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0,29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0,35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2500</w:t>
            </w:r>
          </w:p>
        </w:tc>
      </w:tr>
      <w:tr w:rsidR="00E90803" w:rsidRPr="00566BD0" w:rsidTr="0063223B">
        <w:trPr>
          <w:trHeight w:val="2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0,15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2600</w:t>
            </w:r>
          </w:p>
        </w:tc>
      </w:tr>
      <w:tr w:rsidR="00E90803" w:rsidRPr="00566BD0" w:rsidTr="0063223B">
        <w:trPr>
          <w:trHeight w:val="226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0,44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0,13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2700</w:t>
            </w:r>
          </w:p>
        </w:tc>
      </w:tr>
      <w:tr w:rsidR="00E90803" w:rsidRPr="00566BD0" w:rsidTr="0063223B">
        <w:trPr>
          <w:trHeight w:val="23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19</w:t>
            </w:r>
          </w:p>
        </w:tc>
        <w:tc>
          <w:tcPr>
            <w:tcW w:w="138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89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3,5</w:t>
            </w:r>
          </w:p>
        </w:tc>
        <w:tc>
          <w:tcPr>
            <w:tcW w:w="1360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92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</w:t>
            </w:r>
          </w:p>
        </w:tc>
        <w:tc>
          <w:tcPr>
            <w:tcW w:w="105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0,17</w:t>
            </w: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0,25</w:t>
            </w:r>
          </w:p>
        </w:tc>
        <w:tc>
          <w:tcPr>
            <w:tcW w:w="181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2800</w:t>
            </w:r>
          </w:p>
        </w:tc>
      </w:tr>
      <w:tr w:rsidR="00E90803" w:rsidRPr="00566BD0" w:rsidTr="0063223B">
        <w:trPr>
          <w:trHeight w:val="2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91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1,5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89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0,5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0,4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803" w:rsidRPr="00566BD0" w:rsidRDefault="00E90803" w:rsidP="00E908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val="uk-UA"/>
              </w:rPr>
            </w:pPr>
            <w:r w:rsidRPr="00566BD0">
              <w:rPr>
                <w:rFonts w:eastAsia="Calibri"/>
                <w:sz w:val="28"/>
                <w:szCs w:val="28"/>
                <w:lang w:val="uk-UA"/>
              </w:rPr>
              <w:t>2900</w:t>
            </w:r>
          </w:p>
        </w:tc>
      </w:tr>
    </w:tbl>
    <w:p w:rsidR="00E90803" w:rsidRPr="00566BD0" w:rsidRDefault="00E90803" w:rsidP="00E90803">
      <w:pPr>
        <w:ind w:firstLine="720"/>
        <w:contextualSpacing/>
        <w:rPr>
          <w:lang w:val="uk-UA"/>
        </w:rPr>
      </w:pPr>
    </w:p>
    <w:p w:rsidR="0063223B" w:rsidRPr="00566BD0" w:rsidRDefault="0063223B" w:rsidP="00E90803">
      <w:pPr>
        <w:ind w:firstLine="720"/>
        <w:contextualSpacing/>
        <w:jc w:val="right"/>
        <w:rPr>
          <w:sz w:val="28"/>
          <w:szCs w:val="28"/>
          <w:lang w:val="uk-UA"/>
        </w:rPr>
      </w:pPr>
    </w:p>
    <w:p w:rsidR="00E06639" w:rsidRPr="00566BD0" w:rsidRDefault="00E06639" w:rsidP="00E90803">
      <w:pPr>
        <w:ind w:firstLine="720"/>
        <w:contextualSpacing/>
        <w:jc w:val="right"/>
        <w:rPr>
          <w:sz w:val="28"/>
          <w:szCs w:val="28"/>
          <w:lang w:val="uk-UA"/>
        </w:rPr>
      </w:pPr>
    </w:p>
    <w:p w:rsidR="00E06639" w:rsidRPr="00566BD0" w:rsidRDefault="00E06639" w:rsidP="00E90803">
      <w:pPr>
        <w:ind w:firstLine="720"/>
        <w:contextualSpacing/>
        <w:jc w:val="right"/>
        <w:rPr>
          <w:sz w:val="28"/>
          <w:szCs w:val="28"/>
          <w:lang w:val="uk-UA"/>
        </w:rPr>
      </w:pPr>
    </w:p>
    <w:p w:rsidR="00E06639" w:rsidRPr="00566BD0" w:rsidRDefault="00E06639" w:rsidP="00E90803">
      <w:pPr>
        <w:ind w:firstLine="720"/>
        <w:contextualSpacing/>
        <w:jc w:val="right"/>
        <w:rPr>
          <w:sz w:val="28"/>
          <w:szCs w:val="28"/>
          <w:lang w:val="uk-UA"/>
        </w:rPr>
      </w:pPr>
    </w:p>
    <w:p w:rsidR="00E06639" w:rsidRPr="00566BD0" w:rsidRDefault="00E06639" w:rsidP="00E90803">
      <w:pPr>
        <w:ind w:firstLine="720"/>
        <w:contextualSpacing/>
        <w:jc w:val="right"/>
        <w:rPr>
          <w:sz w:val="28"/>
          <w:szCs w:val="28"/>
          <w:lang w:val="uk-UA"/>
        </w:rPr>
      </w:pPr>
    </w:p>
    <w:p w:rsidR="00E06639" w:rsidRPr="00566BD0" w:rsidRDefault="00E06639" w:rsidP="00E90803">
      <w:pPr>
        <w:ind w:firstLine="720"/>
        <w:contextualSpacing/>
        <w:jc w:val="right"/>
        <w:rPr>
          <w:sz w:val="28"/>
          <w:szCs w:val="28"/>
          <w:lang w:val="uk-UA"/>
        </w:rPr>
      </w:pPr>
    </w:p>
    <w:p w:rsidR="00966DD2" w:rsidRDefault="00E90803" w:rsidP="00966DD2">
      <w:pPr>
        <w:ind w:firstLine="720"/>
        <w:contextualSpacing/>
        <w:jc w:val="right"/>
        <w:rPr>
          <w:sz w:val="28"/>
          <w:szCs w:val="28"/>
          <w:lang w:val="uk-UA"/>
        </w:rPr>
      </w:pPr>
      <w:r w:rsidRPr="00566BD0">
        <w:rPr>
          <w:sz w:val="28"/>
          <w:szCs w:val="28"/>
        </w:rPr>
        <w:lastRenderedPageBreak/>
        <w:t>Таблиц</w:t>
      </w:r>
      <w:r w:rsidRPr="00566BD0">
        <w:rPr>
          <w:sz w:val="28"/>
          <w:szCs w:val="28"/>
          <w:lang w:val="uk-UA"/>
        </w:rPr>
        <w:t>я</w:t>
      </w:r>
      <w:r w:rsidRPr="00566BD0">
        <w:rPr>
          <w:sz w:val="28"/>
          <w:szCs w:val="28"/>
        </w:rPr>
        <w:t xml:space="preserve"> </w:t>
      </w:r>
      <w:r w:rsidR="009B07E2">
        <w:rPr>
          <w:sz w:val="28"/>
          <w:szCs w:val="28"/>
          <w:lang w:val="uk-UA"/>
        </w:rPr>
        <w:t xml:space="preserve"> </w:t>
      </w:r>
      <w:r w:rsidRPr="00566BD0">
        <w:rPr>
          <w:sz w:val="28"/>
          <w:szCs w:val="28"/>
          <w:lang w:val="uk-UA"/>
        </w:rPr>
        <w:t>4</w:t>
      </w:r>
      <w:r w:rsidR="00966DD2">
        <w:rPr>
          <w:sz w:val="28"/>
          <w:szCs w:val="28"/>
        </w:rPr>
        <w:t xml:space="preserve"> </w:t>
      </w:r>
    </w:p>
    <w:p w:rsidR="00E90803" w:rsidRPr="00566BD0" w:rsidRDefault="00E90803" w:rsidP="00966DD2">
      <w:pPr>
        <w:ind w:firstLine="720"/>
        <w:contextualSpacing/>
        <w:jc w:val="center"/>
        <w:rPr>
          <w:sz w:val="28"/>
          <w:szCs w:val="28"/>
        </w:rPr>
      </w:pPr>
      <w:r w:rsidRPr="00566BD0">
        <w:rPr>
          <w:sz w:val="28"/>
          <w:szCs w:val="28"/>
          <w:lang w:val="uk-UA"/>
        </w:rPr>
        <w:t>Вихідні дані для розрахунку</w:t>
      </w:r>
      <w:r w:rsidR="00966DD2">
        <w:rPr>
          <w:sz w:val="28"/>
          <w:szCs w:val="28"/>
          <w:lang w:val="uk-UA"/>
        </w:rPr>
        <w:t xml:space="preserve"> практичних</w:t>
      </w:r>
      <w:r w:rsidRPr="00566BD0">
        <w:rPr>
          <w:sz w:val="28"/>
          <w:szCs w:val="28"/>
          <w:lang w:val="uk-UA"/>
        </w:rPr>
        <w:t xml:space="preserve"> завдань 2 і 3</w:t>
      </w:r>
    </w:p>
    <w:tbl>
      <w:tblPr>
        <w:tblStyle w:val="ae"/>
        <w:tblW w:w="5055" w:type="pct"/>
        <w:tblInd w:w="288" w:type="dxa"/>
        <w:tblLayout w:type="fixed"/>
        <w:tblLook w:val="01E0"/>
      </w:tblPr>
      <w:tblGrid>
        <w:gridCol w:w="1105"/>
        <w:gridCol w:w="1107"/>
        <w:gridCol w:w="1108"/>
        <w:gridCol w:w="1108"/>
        <w:gridCol w:w="1108"/>
        <w:gridCol w:w="1108"/>
        <w:gridCol w:w="1108"/>
        <w:gridCol w:w="1108"/>
        <w:gridCol w:w="1102"/>
      </w:tblGrid>
      <w:tr w:rsidR="00E06639" w:rsidRPr="00566BD0" w:rsidTr="00E06639">
        <w:trPr>
          <w:trHeight w:val="2002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Вар</w:t>
            </w:r>
            <w:r w:rsidRPr="00566BD0">
              <w:rPr>
                <w:sz w:val="24"/>
                <w:szCs w:val="24"/>
                <w:lang w:val="uk-UA"/>
              </w:rPr>
              <w:t>і</w:t>
            </w:r>
            <w:r w:rsidRPr="00566BD0">
              <w:rPr>
                <w:sz w:val="24"/>
                <w:szCs w:val="24"/>
              </w:rPr>
              <w:t>ант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  <w:lang w:val="uk-UA"/>
              </w:rPr>
              <w:t>Є</w:t>
            </w:r>
            <w:r w:rsidRPr="00566BD0">
              <w:rPr>
                <w:sz w:val="24"/>
                <w:szCs w:val="24"/>
              </w:rPr>
              <w:t>м</w:t>
            </w:r>
            <w:r w:rsidRPr="00566BD0">
              <w:rPr>
                <w:sz w:val="24"/>
                <w:szCs w:val="24"/>
                <w:lang w:val="uk-UA"/>
              </w:rPr>
              <w:t>ні</w:t>
            </w:r>
            <w:proofErr w:type="spellStart"/>
            <w:r w:rsidRPr="00566BD0">
              <w:rPr>
                <w:sz w:val="24"/>
                <w:szCs w:val="24"/>
              </w:rPr>
              <w:t>сть</w:t>
            </w:r>
            <w:proofErr w:type="spellEnd"/>
          </w:p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конвертера Т, т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uk-UA"/>
              </w:rPr>
            </w:pPr>
            <w:r w:rsidRPr="00566BD0">
              <w:rPr>
                <w:sz w:val="24"/>
                <w:szCs w:val="24"/>
              </w:rPr>
              <w:t xml:space="preserve">Цикл плавки τ, </w:t>
            </w:r>
            <w:proofErr w:type="spellStart"/>
            <w:r w:rsidRPr="00566BD0">
              <w:rPr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  <w:lang w:val="uk-UA"/>
              </w:rPr>
              <w:t>Питома інтенсивність продувки</w:t>
            </w:r>
            <w:r w:rsidRPr="00566BD0">
              <w:rPr>
                <w:sz w:val="24"/>
                <w:szCs w:val="24"/>
              </w:rPr>
              <w:t xml:space="preserve"> </w:t>
            </w:r>
            <w:r w:rsidR="005437CC" w:rsidRPr="00566BD0">
              <w:rPr>
                <w:rFonts w:eastAsiaTheme="minorHAnsi" w:cstheme="minorBidi"/>
                <w:position w:val="-14"/>
                <w:sz w:val="24"/>
                <w:szCs w:val="24"/>
                <w:lang w:eastAsia="en-US"/>
              </w:rPr>
              <w:object w:dxaOrig="300" w:dyaOrig="380">
                <v:shape id="_x0000_i1238" type="#_x0000_t75" style="width:10.5pt;height:14.25pt" o:ole="">
                  <v:imagedata r:id="rId427" o:title=""/>
                </v:shape>
                <o:OLEObject Type="Embed" ProgID="Equation.3" ShapeID="_x0000_i1238" DrawAspect="Content" ObjectID="_1413025399" r:id="rId428"/>
              </w:object>
            </w:r>
            <w:r w:rsidRPr="00566BD0">
              <w:rPr>
                <w:sz w:val="24"/>
                <w:szCs w:val="24"/>
              </w:rPr>
              <w:t xml:space="preserve"> ,</w:t>
            </w:r>
          </w:p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uk-UA"/>
              </w:rPr>
            </w:pPr>
            <w:r w:rsidRPr="00566BD0">
              <w:rPr>
                <w:sz w:val="24"/>
                <w:szCs w:val="24"/>
              </w:rPr>
              <w:t>м</w:t>
            </w:r>
            <w:r w:rsidRPr="00566BD0">
              <w:rPr>
                <w:sz w:val="24"/>
                <w:szCs w:val="24"/>
                <w:vertAlign w:val="superscript"/>
              </w:rPr>
              <w:t>3</w:t>
            </w:r>
            <w:r w:rsidRPr="00566BD0">
              <w:rPr>
                <w:sz w:val="24"/>
                <w:szCs w:val="24"/>
              </w:rPr>
              <w:t>/ т·</w:t>
            </w:r>
            <w:proofErr w:type="spellStart"/>
            <w:r w:rsidRPr="00566BD0">
              <w:rPr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  <w:lang w:val="uk-UA"/>
              </w:rPr>
              <w:t>Питома витрата кисню</w:t>
            </w:r>
            <w:r w:rsidRPr="00566BD0">
              <w:rPr>
                <w:sz w:val="24"/>
                <w:szCs w:val="24"/>
              </w:rPr>
              <w:t xml:space="preserve"> Q, м</w:t>
            </w:r>
            <w:r w:rsidRPr="00566BD0">
              <w:rPr>
                <w:sz w:val="24"/>
                <w:szCs w:val="24"/>
                <w:vertAlign w:val="superscript"/>
              </w:rPr>
              <w:t>3</w:t>
            </w:r>
            <w:r w:rsidRPr="00566BD0">
              <w:rPr>
                <w:sz w:val="24"/>
                <w:szCs w:val="24"/>
              </w:rPr>
              <w:t>/т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 xml:space="preserve">Константа </w:t>
            </w:r>
            <w:r w:rsidRPr="00566BD0">
              <w:rPr>
                <w:sz w:val="24"/>
                <w:szCs w:val="24"/>
                <w:lang w:val="uk-UA"/>
              </w:rPr>
              <w:t>швидкості</w:t>
            </w:r>
            <w:r w:rsidRPr="00566BD0">
              <w:rPr>
                <w:sz w:val="24"/>
                <w:szCs w:val="24"/>
              </w:rPr>
              <w:t xml:space="preserve"> </w:t>
            </w:r>
            <w:r w:rsidRPr="00566BD0">
              <w:rPr>
                <w:i/>
                <w:sz w:val="24"/>
                <w:szCs w:val="24"/>
              </w:rPr>
              <w:t>к</w:t>
            </w:r>
            <w:r w:rsidRPr="00566BD0">
              <w:rPr>
                <w:sz w:val="24"/>
                <w:szCs w:val="24"/>
              </w:rPr>
              <w:t xml:space="preserve">, </w:t>
            </w:r>
            <w:proofErr w:type="spellStart"/>
            <w:r w:rsidRPr="00566BD0">
              <w:rPr>
                <w:sz w:val="24"/>
                <w:szCs w:val="24"/>
                <w:lang w:val="uk-UA"/>
              </w:rPr>
              <w:t>хв</w:t>
            </w:r>
            <w:proofErr w:type="spellEnd"/>
            <w:r w:rsidRPr="00566BD0">
              <w:rPr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  <w:lang w:val="uk-UA"/>
              </w:rPr>
              <w:t>Початкова</w:t>
            </w:r>
            <w:r w:rsidRPr="00566BD0">
              <w:rPr>
                <w:sz w:val="24"/>
                <w:szCs w:val="24"/>
              </w:rPr>
              <w:t xml:space="preserve"> </w:t>
            </w:r>
            <w:proofErr w:type="spellStart"/>
            <w:r w:rsidRPr="00566BD0">
              <w:rPr>
                <w:sz w:val="24"/>
                <w:szCs w:val="24"/>
              </w:rPr>
              <w:t>концентрац</w:t>
            </w:r>
            <w:proofErr w:type="spellEnd"/>
            <w:r w:rsidRPr="00566BD0">
              <w:rPr>
                <w:sz w:val="24"/>
                <w:szCs w:val="24"/>
                <w:lang w:val="uk-UA"/>
              </w:rPr>
              <w:t>і</w:t>
            </w:r>
            <w:r w:rsidRPr="00566BD0">
              <w:rPr>
                <w:sz w:val="24"/>
                <w:szCs w:val="24"/>
              </w:rPr>
              <w:t>я</w:t>
            </w:r>
          </w:p>
          <w:p w:rsidR="00E90803" w:rsidRPr="00566BD0" w:rsidRDefault="0063223B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С</w:t>
            </w:r>
            <w:r w:rsidR="00E90803" w:rsidRPr="00566BD0">
              <w:rPr>
                <w:sz w:val="24"/>
                <w:szCs w:val="24"/>
                <w:vertAlign w:val="subscript"/>
              </w:rPr>
              <w:t>0</w:t>
            </w:r>
            <w:r w:rsidR="00E90803" w:rsidRPr="00566BD0">
              <w:rPr>
                <w:sz w:val="24"/>
                <w:szCs w:val="24"/>
              </w:rPr>
              <w:t>, %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uk-UA"/>
              </w:rPr>
            </w:pPr>
            <w:r w:rsidRPr="00566BD0">
              <w:rPr>
                <w:sz w:val="24"/>
                <w:szCs w:val="24"/>
                <w:lang w:val="uk-UA"/>
              </w:rPr>
              <w:t>Кінцева</w:t>
            </w:r>
            <w:r w:rsidRPr="00566BD0">
              <w:rPr>
                <w:sz w:val="24"/>
                <w:szCs w:val="24"/>
              </w:rPr>
              <w:t xml:space="preserve"> концентра</w:t>
            </w:r>
            <w:r w:rsidRPr="00566BD0">
              <w:rPr>
                <w:sz w:val="24"/>
                <w:szCs w:val="24"/>
                <w:lang w:val="uk-UA"/>
              </w:rPr>
              <w:t>і</w:t>
            </w:r>
            <w:r w:rsidRPr="00566BD0">
              <w:rPr>
                <w:sz w:val="24"/>
                <w:szCs w:val="24"/>
              </w:rPr>
              <w:t>я</w:t>
            </w:r>
          </w:p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proofErr w:type="spellStart"/>
            <w:r w:rsidRPr="00566BD0">
              <w:rPr>
                <w:sz w:val="24"/>
                <w:szCs w:val="24"/>
              </w:rPr>
              <w:t>С</w:t>
            </w:r>
            <w:r w:rsidRPr="00566BD0">
              <w:rPr>
                <w:sz w:val="24"/>
                <w:szCs w:val="24"/>
                <w:vertAlign w:val="subscript"/>
              </w:rPr>
              <w:t>к</w:t>
            </w:r>
            <w:proofErr w:type="spellEnd"/>
            <w:r w:rsidRPr="00566BD0">
              <w:rPr>
                <w:sz w:val="24"/>
                <w:szCs w:val="24"/>
              </w:rPr>
              <w:t>, %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uk-UA"/>
              </w:rPr>
              <w:t>Коефіцієнт розподілення домішки</w:t>
            </w:r>
            <w:r w:rsidRPr="00566BD0">
              <w:rPr>
                <w:sz w:val="24"/>
                <w:szCs w:val="24"/>
              </w:rPr>
              <w:t>, L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9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  <w:lang w:val="en-US"/>
              </w:rPr>
              <w:t>4,0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52,0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50,0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0,05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51,5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0,12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56,0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0,20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0,73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0,02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20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47,0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0,25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0,05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11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54,0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0,30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0,03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70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60,0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0,35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0,14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</w:t>
            </w:r>
          </w:p>
        </w:tc>
      </w:tr>
      <w:tr w:rsidR="00E06639" w:rsidRPr="00566BD0" w:rsidTr="00E06639">
        <w:trPr>
          <w:trHeight w:val="328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2,8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58,2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1,06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0,12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2,5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52,4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0,01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105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50,0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0,05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62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2,2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51,0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0,03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71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54,0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0,57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0,07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8,5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4,7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53,0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0,04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7,2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4,3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57,0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0,13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4,6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170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49,0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0,13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46,0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0,93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0,13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190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56,0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0,97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0,002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2,8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52,5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0,001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130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210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2,5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54,0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1,00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0,22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220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50,2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1,42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0,28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11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230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2,4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57,0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0,20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0,005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28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240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2,6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51,0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0,30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0,57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0,05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7,5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250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59,0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0,10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</w:t>
            </w:r>
          </w:p>
        </w:tc>
      </w:tr>
      <w:tr w:rsidR="00E06639" w:rsidRPr="00566BD0" w:rsidTr="00E06639">
        <w:trPr>
          <w:trHeight w:val="328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260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4,3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52,0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0,63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0,001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46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270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51,0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0,12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280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48,0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0,003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61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290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4,7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53,0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1,35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0,15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9,5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60,0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1,12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0,21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10,6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310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55,0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1,00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1,30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0,14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8,7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320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53,5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0,25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0,08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330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3,7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56,0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0,35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0,79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0,11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</w:t>
            </w:r>
          </w:p>
        </w:tc>
      </w:tr>
      <w:tr w:rsidR="00E06639" w:rsidRPr="00566BD0" w:rsidTr="00E06639">
        <w:trPr>
          <w:trHeight w:val="311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340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50,0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0,91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0,07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15</w:t>
            </w:r>
          </w:p>
        </w:tc>
      </w:tr>
      <w:tr w:rsidR="00E06639" w:rsidRPr="00566BD0" w:rsidTr="00E06639">
        <w:trPr>
          <w:trHeight w:val="328"/>
        </w:trPr>
        <w:tc>
          <w:tcPr>
            <w:tcW w:w="555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350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  <w:lang w:val="en-US"/>
              </w:rPr>
            </w:pPr>
            <w:r w:rsidRPr="00566BD0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3,2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46,0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0,55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0,86</w:t>
            </w:r>
          </w:p>
        </w:tc>
        <w:tc>
          <w:tcPr>
            <w:tcW w:w="556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0,08</w:t>
            </w:r>
          </w:p>
        </w:tc>
        <w:tc>
          <w:tcPr>
            <w:tcW w:w="553" w:type="pct"/>
            <w:vAlign w:val="center"/>
          </w:tcPr>
          <w:p w:rsidR="00E90803" w:rsidRPr="00566BD0" w:rsidRDefault="00E90803" w:rsidP="00E90803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9,8</w:t>
            </w:r>
          </w:p>
        </w:tc>
      </w:tr>
    </w:tbl>
    <w:p w:rsidR="00E90803" w:rsidRPr="00566BD0" w:rsidRDefault="00E90803" w:rsidP="00E90803">
      <w:pPr>
        <w:rPr>
          <w:sz w:val="24"/>
          <w:szCs w:val="24"/>
          <w:lang w:val="uk-UA" w:eastAsia="uk-UA"/>
        </w:rPr>
      </w:pPr>
    </w:p>
    <w:p w:rsidR="00E90803" w:rsidRPr="00566BD0" w:rsidRDefault="00E90803" w:rsidP="00E90803">
      <w:pPr>
        <w:ind w:firstLine="720"/>
        <w:jc w:val="right"/>
        <w:rPr>
          <w:sz w:val="24"/>
          <w:szCs w:val="24"/>
          <w:lang w:val="uk-UA"/>
        </w:rPr>
      </w:pPr>
    </w:p>
    <w:p w:rsidR="00966DD2" w:rsidRDefault="00966DD2" w:rsidP="00E90803">
      <w:pPr>
        <w:ind w:firstLine="720"/>
        <w:contextualSpacing/>
        <w:rPr>
          <w:sz w:val="24"/>
          <w:szCs w:val="24"/>
          <w:lang w:val="uk-UA"/>
        </w:rPr>
      </w:pPr>
    </w:p>
    <w:p w:rsidR="00966DD2" w:rsidRDefault="00E90803" w:rsidP="00966DD2">
      <w:pPr>
        <w:ind w:firstLine="720"/>
        <w:contextualSpacing/>
        <w:jc w:val="right"/>
        <w:rPr>
          <w:sz w:val="28"/>
          <w:szCs w:val="28"/>
          <w:lang w:val="uk-UA"/>
        </w:rPr>
      </w:pPr>
      <w:r w:rsidRPr="00966DD2">
        <w:rPr>
          <w:sz w:val="28"/>
          <w:szCs w:val="28"/>
        </w:rPr>
        <w:lastRenderedPageBreak/>
        <w:t>Таблиц</w:t>
      </w:r>
      <w:r w:rsidRPr="00966DD2">
        <w:rPr>
          <w:sz w:val="28"/>
          <w:szCs w:val="28"/>
          <w:lang w:val="uk-UA"/>
        </w:rPr>
        <w:t>я</w:t>
      </w:r>
      <w:r w:rsidRPr="00966DD2">
        <w:rPr>
          <w:sz w:val="28"/>
          <w:szCs w:val="28"/>
        </w:rPr>
        <w:t xml:space="preserve"> </w:t>
      </w:r>
      <w:r w:rsidRPr="00966DD2">
        <w:rPr>
          <w:sz w:val="28"/>
          <w:szCs w:val="28"/>
          <w:lang w:val="uk-UA"/>
        </w:rPr>
        <w:t>5</w:t>
      </w:r>
      <w:r w:rsidR="00966DD2">
        <w:rPr>
          <w:sz w:val="28"/>
          <w:szCs w:val="28"/>
        </w:rPr>
        <w:t xml:space="preserve"> </w:t>
      </w:r>
    </w:p>
    <w:p w:rsidR="00E90803" w:rsidRPr="00966DD2" w:rsidRDefault="00E90803" w:rsidP="00966DD2">
      <w:pPr>
        <w:ind w:firstLine="720"/>
        <w:contextualSpacing/>
        <w:jc w:val="center"/>
        <w:rPr>
          <w:sz w:val="28"/>
          <w:szCs w:val="28"/>
          <w:lang w:val="uk-UA"/>
        </w:rPr>
      </w:pPr>
      <w:r w:rsidRPr="00966DD2">
        <w:rPr>
          <w:sz w:val="28"/>
          <w:szCs w:val="28"/>
          <w:lang w:val="uk-UA"/>
        </w:rPr>
        <w:t>Вих</w:t>
      </w:r>
      <w:r w:rsidR="00966DD2">
        <w:rPr>
          <w:sz w:val="28"/>
          <w:szCs w:val="28"/>
          <w:lang w:val="uk-UA"/>
        </w:rPr>
        <w:t>ідні дані для розрахунку практичного завдання</w:t>
      </w:r>
      <w:r w:rsidRPr="00966DD2">
        <w:rPr>
          <w:sz w:val="28"/>
          <w:szCs w:val="28"/>
          <w:lang w:val="uk-UA"/>
        </w:rPr>
        <w:t xml:space="preserve"> 4</w:t>
      </w:r>
    </w:p>
    <w:tbl>
      <w:tblPr>
        <w:tblStyle w:val="ae"/>
        <w:tblW w:w="5162" w:type="pct"/>
        <w:tblLayout w:type="fixed"/>
        <w:tblLook w:val="01E0"/>
      </w:tblPr>
      <w:tblGrid>
        <w:gridCol w:w="1018"/>
        <w:gridCol w:w="1018"/>
        <w:gridCol w:w="1018"/>
        <w:gridCol w:w="1017"/>
        <w:gridCol w:w="1017"/>
        <w:gridCol w:w="1017"/>
        <w:gridCol w:w="1017"/>
        <w:gridCol w:w="1017"/>
        <w:gridCol w:w="1017"/>
        <w:gridCol w:w="1017"/>
      </w:tblGrid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  <w:lang w:val="uk-UA"/>
              </w:rPr>
            </w:pPr>
            <w:r w:rsidRPr="00566BD0">
              <w:rPr>
                <w:sz w:val="24"/>
                <w:szCs w:val="24"/>
              </w:rPr>
              <w:t>В</w:t>
            </w:r>
            <w:proofErr w:type="spellStart"/>
            <w:r w:rsidRPr="00566BD0">
              <w:rPr>
                <w:sz w:val="24"/>
                <w:szCs w:val="24"/>
                <w:lang w:val="uk-UA"/>
              </w:rPr>
              <w:t>аріант</w:t>
            </w:r>
            <w:proofErr w:type="spellEnd"/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  <w:lang w:val="uk-UA"/>
              </w:rPr>
            </w:pPr>
            <w:r w:rsidRPr="00566BD0">
              <w:rPr>
                <w:sz w:val="24"/>
                <w:szCs w:val="24"/>
                <w:lang w:val="uk-UA"/>
              </w:rPr>
              <w:t>Продуктивність</w:t>
            </w:r>
          </w:p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 xml:space="preserve"> АСР П, т/час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  <w:lang w:val="uk-UA"/>
              </w:rPr>
              <w:t>Питома витрата</w:t>
            </w:r>
            <w:r w:rsidRPr="00566BD0">
              <w:rPr>
                <w:sz w:val="24"/>
                <w:szCs w:val="24"/>
              </w:rPr>
              <w:t xml:space="preserve"> газ</w:t>
            </w:r>
            <w:r w:rsidRPr="00566BD0">
              <w:rPr>
                <w:sz w:val="24"/>
                <w:szCs w:val="24"/>
                <w:lang w:val="uk-UA"/>
              </w:rPr>
              <w:t>у</w:t>
            </w:r>
            <w:r w:rsidRPr="00566BD0">
              <w:rPr>
                <w:sz w:val="24"/>
                <w:szCs w:val="24"/>
              </w:rPr>
              <w:t xml:space="preserve"> Q, м</w:t>
            </w:r>
            <w:r w:rsidRPr="00566BD0">
              <w:rPr>
                <w:sz w:val="24"/>
                <w:szCs w:val="24"/>
                <w:vertAlign w:val="superscript"/>
              </w:rPr>
              <w:t>3</w:t>
            </w:r>
            <w:r w:rsidR="0063223B" w:rsidRPr="00566BD0">
              <w:rPr>
                <w:sz w:val="24"/>
                <w:szCs w:val="24"/>
              </w:rPr>
              <w:t>/т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  <w:lang w:val="uk-UA"/>
              </w:rPr>
              <w:t>Тиск газу</w:t>
            </w:r>
            <w:r w:rsidRPr="00566BD0">
              <w:rPr>
                <w:sz w:val="24"/>
                <w:szCs w:val="24"/>
              </w:rPr>
              <w:t xml:space="preserve"> Р</w:t>
            </w:r>
            <w:r w:rsidRPr="00566BD0">
              <w:rPr>
                <w:sz w:val="24"/>
                <w:szCs w:val="24"/>
                <w:vertAlign w:val="subscript"/>
              </w:rPr>
              <w:t>0</w:t>
            </w:r>
            <w:r w:rsidRPr="00566BD0">
              <w:rPr>
                <w:sz w:val="24"/>
                <w:szCs w:val="24"/>
              </w:rPr>
              <w:t xml:space="preserve">, </w:t>
            </w:r>
            <w:proofErr w:type="spellStart"/>
            <w:r w:rsidRPr="00566BD0">
              <w:rPr>
                <w:sz w:val="24"/>
                <w:szCs w:val="24"/>
              </w:rPr>
              <w:t>атм</w:t>
            </w:r>
            <w:proofErr w:type="spellEnd"/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  <w:lang w:val="uk-UA"/>
              </w:rPr>
              <w:t>Висота шару металу</w:t>
            </w:r>
            <w:r w:rsidRPr="00566BD0">
              <w:rPr>
                <w:sz w:val="24"/>
                <w:szCs w:val="24"/>
              </w:rPr>
              <w:t xml:space="preserve"> Н, м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 xml:space="preserve">Температура </w:t>
            </w:r>
            <w:r w:rsidRPr="00566BD0">
              <w:rPr>
                <w:sz w:val="24"/>
                <w:szCs w:val="24"/>
                <w:lang w:val="uk-UA"/>
              </w:rPr>
              <w:t>чавуну</w:t>
            </w:r>
            <w:r w:rsidRPr="00566BD0">
              <w:rPr>
                <w:sz w:val="24"/>
                <w:szCs w:val="24"/>
              </w:rPr>
              <w:t xml:space="preserve"> </w:t>
            </w:r>
            <w:proofErr w:type="spellStart"/>
            <w:r w:rsidRPr="00566BD0">
              <w:rPr>
                <w:sz w:val="24"/>
                <w:szCs w:val="24"/>
              </w:rPr>
              <w:t>t</w:t>
            </w:r>
            <w:r w:rsidRPr="00566BD0">
              <w:rPr>
                <w:sz w:val="24"/>
                <w:szCs w:val="24"/>
                <w:vertAlign w:val="subscript"/>
              </w:rPr>
              <w:t>ч</w:t>
            </w:r>
            <w:proofErr w:type="spellEnd"/>
            <w:r w:rsidRPr="00566BD0">
              <w:rPr>
                <w:sz w:val="24"/>
                <w:szCs w:val="24"/>
              </w:rPr>
              <w:t xml:space="preserve">, </w:t>
            </w:r>
            <w:proofErr w:type="spellStart"/>
            <w:r w:rsidRPr="00566BD0">
              <w:rPr>
                <w:sz w:val="24"/>
                <w:szCs w:val="24"/>
                <w:vertAlign w:val="superscript"/>
              </w:rPr>
              <w:t>о</w:t>
            </w:r>
            <w:r w:rsidRPr="00566BD0">
              <w:rPr>
                <w:sz w:val="24"/>
                <w:szCs w:val="24"/>
              </w:rPr>
              <w:t>С</w:t>
            </w:r>
            <w:proofErr w:type="spellEnd"/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Ко</w:t>
            </w:r>
            <w:r w:rsidRPr="00566BD0">
              <w:rPr>
                <w:sz w:val="24"/>
                <w:szCs w:val="24"/>
                <w:lang w:val="uk-UA"/>
              </w:rPr>
              <w:t>е</w:t>
            </w:r>
            <w:proofErr w:type="spellStart"/>
            <w:r w:rsidRPr="00566BD0">
              <w:rPr>
                <w:sz w:val="24"/>
                <w:szCs w:val="24"/>
              </w:rPr>
              <w:t>ф</w:t>
            </w:r>
            <w:proofErr w:type="spellEnd"/>
            <w:r w:rsidRPr="00566BD0">
              <w:rPr>
                <w:sz w:val="24"/>
                <w:szCs w:val="24"/>
                <w:lang w:val="uk-UA"/>
              </w:rPr>
              <w:t>і</w:t>
            </w:r>
            <w:proofErr w:type="spellStart"/>
            <w:r w:rsidRPr="00566BD0">
              <w:rPr>
                <w:sz w:val="24"/>
                <w:szCs w:val="24"/>
              </w:rPr>
              <w:t>ц</w:t>
            </w:r>
            <w:r w:rsidRPr="00566BD0">
              <w:rPr>
                <w:sz w:val="24"/>
                <w:szCs w:val="24"/>
                <w:lang w:val="uk-UA"/>
              </w:rPr>
              <w:t>іє</w:t>
            </w:r>
            <w:r w:rsidRPr="00566BD0">
              <w:rPr>
                <w:sz w:val="24"/>
                <w:szCs w:val="24"/>
              </w:rPr>
              <w:t>нт</w:t>
            </w:r>
            <w:proofErr w:type="spellEnd"/>
            <w:r w:rsidRPr="00566BD0">
              <w:rPr>
                <w:sz w:val="24"/>
                <w:szCs w:val="24"/>
              </w:rPr>
              <w:t xml:space="preserve"> </w:t>
            </w:r>
            <w:r w:rsidRPr="00566BD0">
              <w:rPr>
                <w:sz w:val="24"/>
                <w:szCs w:val="24"/>
                <w:lang w:val="uk-UA"/>
              </w:rPr>
              <w:t>витрати</w:t>
            </w:r>
            <w:r w:rsidRPr="00566BD0">
              <w:rPr>
                <w:sz w:val="24"/>
                <w:szCs w:val="24"/>
              </w:rPr>
              <w:t xml:space="preserve"> μ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Температура факел</w:t>
            </w:r>
            <w:r w:rsidRPr="00566BD0">
              <w:rPr>
                <w:sz w:val="24"/>
                <w:szCs w:val="24"/>
                <w:lang w:val="uk-UA"/>
              </w:rPr>
              <w:t>у</w:t>
            </w:r>
            <w:r w:rsidRPr="00566BD0">
              <w:rPr>
                <w:sz w:val="24"/>
                <w:szCs w:val="24"/>
              </w:rPr>
              <w:t xml:space="preserve"> </w:t>
            </w:r>
            <w:proofErr w:type="spellStart"/>
            <w:r w:rsidRPr="00566BD0">
              <w:rPr>
                <w:sz w:val="24"/>
                <w:szCs w:val="24"/>
              </w:rPr>
              <w:t>t</w:t>
            </w:r>
            <w:r w:rsidRPr="00566BD0">
              <w:rPr>
                <w:sz w:val="24"/>
                <w:szCs w:val="24"/>
                <w:vertAlign w:val="subscript"/>
              </w:rPr>
              <w:t>ф</w:t>
            </w:r>
            <w:proofErr w:type="spellEnd"/>
            <w:r w:rsidRPr="00566BD0">
              <w:rPr>
                <w:sz w:val="24"/>
                <w:szCs w:val="24"/>
              </w:rPr>
              <w:t xml:space="preserve">, </w:t>
            </w:r>
            <w:proofErr w:type="spellStart"/>
            <w:r w:rsidRPr="00566BD0">
              <w:rPr>
                <w:sz w:val="24"/>
                <w:szCs w:val="24"/>
                <w:vertAlign w:val="superscript"/>
              </w:rPr>
              <w:t>о</w:t>
            </w:r>
            <w:r w:rsidRPr="00566BD0">
              <w:rPr>
                <w:sz w:val="24"/>
                <w:szCs w:val="24"/>
              </w:rPr>
              <w:t>С</w:t>
            </w:r>
            <w:proofErr w:type="spellEnd"/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Время τ, с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  <w:lang w:val="uk-UA"/>
              </w:rPr>
              <w:t>Парціальний тиск</w:t>
            </w:r>
            <w:r w:rsidRPr="00566BD0">
              <w:rPr>
                <w:sz w:val="24"/>
                <w:szCs w:val="24"/>
              </w:rPr>
              <w:t xml:space="preserve"> Ро</w:t>
            </w:r>
            <w:r w:rsidRPr="00566BD0">
              <w:rPr>
                <w:sz w:val="24"/>
                <w:szCs w:val="24"/>
                <w:vertAlign w:val="subscript"/>
              </w:rPr>
              <w:t>2</w:t>
            </w:r>
            <w:r w:rsidRPr="00566BD0">
              <w:rPr>
                <w:sz w:val="24"/>
                <w:szCs w:val="24"/>
              </w:rPr>
              <w:t>, кг/м</w:t>
            </w:r>
            <w:r w:rsidRPr="00566BD0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0,012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1,33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1270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0,015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1,40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1590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0,011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1,27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1400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1640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0,021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1,10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1730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0,025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1,25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1340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1720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0,030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1,00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1360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1770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0,028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1,35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0,042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0,75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1270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0,056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0,91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1340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0,88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1360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0,98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1760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1370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1,30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1340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1,00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0,35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1,10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0,018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1,20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1340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1720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0,014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1,42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1260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0,022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1,35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1740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1,00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0,45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0,028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1,05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1270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1770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0,035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1,30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1695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0,037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1,26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0,58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1,20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1720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1,42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49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1260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0,95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1340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0,055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0,87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29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1680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1,10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74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1,00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31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120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0,78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1750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0,68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95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83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1305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1700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0,92</w:t>
            </w:r>
          </w:p>
        </w:tc>
      </w:tr>
      <w:tr w:rsidR="00E06639" w:rsidRPr="00566BD0" w:rsidTr="00E06639"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33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105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52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6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0,90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1385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0,87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1710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0,14</w:t>
            </w:r>
          </w:p>
        </w:tc>
        <w:tc>
          <w:tcPr>
            <w:tcW w:w="500" w:type="pct"/>
            <w:vAlign w:val="center"/>
          </w:tcPr>
          <w:p w:rsidR="00E90803" w:rsidRPr="00566BD0" w:rsidRDefault="00E90803" w:rsidP="00E06639">
            <w:pPr>
              <w:jc w:val="center"/>
              <w:rPr>
                <w:sz w:val="24"/>
                <w:szCs w:val="24"/>
              </w:rPr>
            </w:pPr>
            <w:r w:rsidRPr="00566BD0">
              <w:rPr>
                <w:sz w:val="24"/>
                <w:szCs w:val="24"/>
              </w:rPr>
              <w:t>1,33</w:t>
            </w:r>
          </w:p>
        </w:tc>
      </w:tr>
    </w:tbl>
    <w:p w:rsidR="00E06639" w:rsidRPr="00566BD0" w:rsidRDefault="00E06639" w:rsidP="00E90803">
      <w:pPr>
        <w:widowControl w:val="0"/>
        <w:autoSpaceDE w:val="0"/>
        <w:autoSpaceDN w:val="0"/>
        <w:adjustRightInd w:val="0"/>
        <w:rPr>
          <w:sz w:val="24"/>
          <w:szCs w:val="24"/>
          <w:lang w:val="uk-UA"/>
        </w:rPr>
        <w:sectPr w:rsidR="00E06639" w:rsidRPr="00566BD0" w:rsidSect="0065087F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B86F27" w:rsidRPr="00566BD0" w:rsidRDefault="00B86F27" w:rsidP="003D7381">
      <w:pPr>
        <w:pStyle w:val="Style38"/>
        <w:widowControl/>
        <w:spacing w:line="312" w:lineRule="auto"/>
        <w:ind w:firstLine="737"/>
        <w:jc w:val="center"/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566BD0">
        <w:rPr>
          <w:rStyle w:val="FontStyle47"/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>ЗМІСТ</w:t>
      </w:r>
    </w:p>
    <w:p w:rsidR="00B86F27" w:rsidRPr="00566BD0" w:rsidRDefault="00B86F27" w:rsidP="003D7381">
      <w:pPr>
        <w:pStyle w:val="Style24"/>
        <w:widowControl/>
        <w:tabs>
          <w:tab w:val="left" w:pos="1008"/>
        </w:tabs>
        <w:spacing w:line="312" w:lineRule="auto"/>
        <w:ind w:firstLine="737"/>
        <w:jc w:val="both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</w:p>
    <w:tbl>
      <w:tblPr>
        <w:tblStyle w:val="ae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180"/>
        <w:gridCol w:w="851"/>
      </w:tblGrid>
      <w:tr w:rsidR="00B86F27" w:rsidRPr="00566BD0" w:rsidTr="00A62BD0">
        <w:tc>
          <w:tcPr>
            <w:tcW w:w="9180" w:type="dxa"/>
          </w:tcPr>
          <w:p w:rsidR="00B86F27" w:rsidRPr="00566BD0" w:rsidRDefault="00A62BD0" w:rsidP="009B07E2">
            <w:pPr>
              <w:spacing w:line="360" w:lineRule="auto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851" w:type="dxa"/>
          </w:tcPr>
          <w:p w:rsidR="00B86F27" w:rsidRPr="00566BD0" w:rsidRDefault="00A62BD0" w:rsidP="009B07E2">
            <w:pPr>
              <w:spacing w:line="360" w:lineRule="auto"/>
              <w:jc w:val="both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стор.</w:t>
            </w:r>
          </w:p>
        </w:tc>
      </w:tr>
      <w:tr w:rsidR="00A62BD0" w:rsidRPr="00566BD0" w:rsidTr="00A62BD0">
        <w:tc>
          <w:tcPr>
            <w:tcW w:w="9180" w:type="dxa"/>
          </w:tcPr>
          <w:p w:rsidR="00A62BD0" w:rsidRPr="00566BD0" w:rsidRDefault="00A62BD0" w:rsidP="009B07E2">
            <w:pPr>
              <w:spacing w:line="360" w:lineRule="auto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1. МЕТА І ЗАВДАННЯ ВИВЧЕННЯ ДИСЦИПЛІНИ…………………….…</w:t>
            </w:r>
          </w:p>
        </w:tc>
        <w:tc>
          <w:tcPr>
            <w:tcW w:w="851" w:type="dxa"/>
          </w:tcPr>
          <w:p w:rsidR="00A62BD0" w:rsidRPr="00566BD0" w:rsidRDefault="00A62BD0" w:rsidP="009B07E2">
            <w:pPr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</w:t>
            </w:r>
          </w:p>
        </w:tc>
      </w:tr>
      <w:tr w:rsidR="00A62BD0" w:rsidRPr="00566BD0" w:rsidTr="00A62BD0">
        <w:tc>
          <w:tcPr>
            <w:tcW w:w="9180" w:type="dxa"/>
          </w:tcPr>
          <w:p w:rsidR="00A62BD0" w:rsidRPr="00566BD0" w:rsidRDefault="00A62BD0" w:rsidP="009B07E2">
            <w:pPr>
              <w:spacing w:line="360" w:lineRule="auto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2. РОБОЧА ПРОГРАМА ДИСЦИПЛІНИ, ТЕМИ ТА ЇХ ЗМІСТ…………...</w:t>
            </w:r>
          </w:p>
        </w:tc>
        <w:tc>
          <w:tcPr>
            <w:tcW w:w="851" w:type="dxa"/>
          </w:tcPr>
          <w:p w:rsidR="00A62BD0" w:rsidRPr="00566BD0" w:rsidRDefault="00A62BD0" w:rsidP="009B07E2">
            <w:pPr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</w:p>
        </w:tc>
      </w:tr>
      <w:tr w:rsidR="00A62BD0" w:rsidRPr="00566BD0" w:rsidTr="00A62BD0">
        <w:tc>
          <w:tcPr>
            <w:tcW w:w="9180" w:type="dxa"/>
          </w:tcPr>
          <w:p w:rsidR="00A62BD0" w:rsidRPr="00566BD0" w:rsidRDefault="00A62BD0" w:rsidP="009B07E2">
            <w:pPr>
              <w:spacing w:line="360" w:lineRule="auto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3. МЕТОДИЧНІ ВКАЗІВКИ…………………………………………………...</w:t>
            </w:r>
          </w:p>
        </w:tc>
        <w:tc>
          <w:tcPr>
            <w:tcW w:w="851" w:type="dxa"/>
          </w:tcPr>
          <w:p w:rsidR="00A62BD0" w:rsidRPr="00566BD0" w:rsidRDefault="00A62BD0" w:rsidP="009B07E2">
            <w:pPr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7</w:t>
            </w:r>
          </w:p>
        </w:tc>
      </w:tr>
      <w:tr w:rsidR="00A62BD0" w:rsidRPr="00566BD0" w:rsidTr="00A62BD0">
        <w:tc>
          <w:tcPr>
            <w:tcW w:w="9180" w:type="dxa"/>
          </w:tcPr>
          <w:p w:rsidR="00A62BD0" w:rsidRPr="00566BD0" w:rsidRDefault="00A62BD0" w:rsidP="009B07E2">
            <w:pPr>
              <w:spacing w:line="360" w:lineRule="auto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4. ІНДИВІДУАЛЬНІ ЗАВДАННЯ…………………………………………….</w:t>
            </w:r>
          </w:p>
        </w:tc>
        <w:tc>
          <w:tcPr>
            <w:tcW w:w="851" w:type="dxa"/>
          </w:tcPr>
          <w:p w:rsidR="00A62BD0" w:rsidRPr="00566BD0" w:rsidRDefault="00A04141" w:rsidP="009B07E2">
            <w:pPr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13</w:t>
            </w:r>
          </w:p>
        </w:tc>
      </w:tr>
      <w:tr w:rsidR="00A62BD0" w:rsidRPr="00566BD0" w:rsidTr="00CD01ED">
        <w:tc>
          <w:tcPr>
            <w:tcW w:w="9180" w:type="dxa"/>
          </w:tcPr>
          <w:p w:rsidR="00A62BD0" w:rsidRPr="00566BD0" w:rsidRDefault="00A62BD0" w:rsidP="009B07E2">
            <w:pPr>
              <w:spacing w:line="360" w:lineRule="auto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5. ПРАКТИЧНІ РОБОТИ………………………………………………............</w:t>
            </w:r>
          </w:p>
        </w:tc>
        <w:tc>
          <w:tcPr>
            <w:tcW w:w="851" w:type="dxa"/>
            <w:shd w:val="clear" w:color="auto" w:fill="auto"/>
          </w:tcPr>
          <w:p w:rsidR="00A62BD0" w:rsidRPr="00566BD0" w:rsidRDefault="00CD01ED" w:rsidP="009B07E2">
            <w:pPr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21</w:t>
            </w:r>
          </w:p>
        </w:tc>
      </w:tr>
      <w:tr w:rsidR="00A62BD0" w:rsidRPr="00566BD0" w:rsidTr="00A62BD0">
        <w:tc>
          <w:tcPr>
            <w:tcW w:w="9180" w:type="dxa"/>
          </w:tcPr>
          <w:p w:rsidR="00A62BD0" w:rsidRPr="00566BD0" w:rsidRDefault="00A62BD0" w:rsidP="009B07E2">
            <w:pPr>
              <w:spacing w:line="360" w:lineRule="auto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ЛІТЕРАТУРА…………………………………………………….……………..</w:t>
            </w:r>
          </w:p>
        </w:tc>
        <w:tc>
          <w:tcPr>
            <w:tcW w:w="851" w:type="dxa"/>
          </w:tcPr>
          <w:p w:rsidR="00A62BD0" w:rsidRPr="00566BD0" w:rsidRDefault="00BE6602" w:rsidP="009B07E2">
            <w:pPr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40</w:t>
            </w:r>
          </w:p>
        </w:tc>
      </w:tr>
      <w:tr w:rsidR="00A62BD0" w:rsidRPr="00BE6602" w:rsidTr="00A62BD0">
        <w:tc>
          <w:tcPr>
            <w:tcW w:w="9180" w:type="dxa"/>
          </w:tcPr>
          <w:p w:rsidR="00A62BD0" w:rsidRPr="00566BD0" w:rsidRDefault="00A62BD0" w:rsidP="009B07E2">
            <w:pPr>
              <w:spacing w:line="360" w:lineRule="auto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ДОДАТКИ………………………………………………………………………</w:t>
            </w:r>
          </w:p>
        </w:tc>
        <w:tc>
          <w:tcPr>
            <w:tcW w:w="851" w:type="dxa"/>
          </w:tcPr>
          <w:p w:rsidR="00A62BD0" w:rsidRPr="00BE6602" w:rsidRDefault="00BE6602" w:rsidP="009B07E2">
            <w:pPr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566BD0">
              <w:rPr>
                <w:rStyle w:val="FontStyle4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42</w:t>
            </w:r>
          </w:p>
        </w:tc>
      </w:tr>
    </w:tbl>
    <w:p w:rsidR="002E4F63" w:rsidRDefault="002E4F63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Default="009B07E2" w:rsidP="0063223B">
      <w:pPr>
        <w:spacing w:line="312" w:lineRule="auto"/>
        <w:rPr>
          <w:sz w:val="28"/>
          <w:szCs w:val="28"/>
          <w:lang w:val="uk-UA"/>
        </w:rPr>
      </w:pPr>
    </w:p>
    <w:p w:rsidR="009B07E2" w:rsidRPr="0040278A" w:rsidRDefault="009B07E2" w:rsidP="009B07E2">
      <w:pPr>
        <w:spacing w:line="312" w:lineRule="auto"/>
        <w:jc w:val="both"/>
        <w:rPr>
          <w:sz w:val="28"/>
          <w:szCs w:val="28"/>
          <w:lang w:val="uk-UA"/>
        </w:rPr>
      </w:pPr>
      <w:r w:rsidRPr="0040278A">
        <w:rPr>
          <w:sz w:val="28"/>
          <w:szCs w:val="28"/>
          <w:lang w:val="uk-UA"/>
        </w:rPr>
        <w:t xml:space="preserve">Підписано до друку </w:t>
      </w:r>
      <w:r>
        <w:rPr>
          <w:sz w:val="28"/>
          <w:szCs w:val="28"/>
          <w:lang w:val="uk-UA"/>
        </w:rPr>
        <w:t xml:space="preserve">22.10.2012. </w:t>
      </w:r>
      <w:r w:rsidRPr="0040278A">
        <w:rPr>
          <w:sz w:val="28"/>
          <w:szCs w:val="28"/>
          <w:lang w:val="uk-UA"/>
        </w:rPr>
        <w:t>Ф</w:t>
      </w:r>
      <w:r>
        <w:rPr>
          <w:sz w:val="28"/>
          <w:szCs w:val="28"/>
          <w:lang w:val="uk-UA"/>
        </w:rPr>
        <w:t xml:space="preserve">ормат 60х84 </w:t>
      </w:r>
      <w:r w:rsidRPr="009B07E2">
        <w:rPr>
          <w:sz w:val="22"/>
          <w:szCs w:val="22"/>
          <w:lang w:val="uk-UA"/>
        </w:rPr>
        <w:t>1/16.</w:t>
      </w:r>
      <w:r>
        <w:rPr>
          <w:sz w:val="28"/>
          <w:szCs w:val="28"/>
          <w:lang w:val="uk-UA"/>
        </w:rPr>
        <w:t xml:space="preserve">  Папір друк. </w:t>
      </w:r>
      <w:r w:rsidRPr="0040278A">
        <w:rPr>
          <w:sz w:val="28"/>
          <w:szCs w:val="28"/>
          <w:lang w:val="uk-UA"/>
        </w:rPr>
        <w:t>Друк плоский.</w:t>
      </w:r>
    </w:p>
    <w:p w:rsidR="009B07E2" w:rsidRPr="0040278A" w:rsidRDefault="009B07E2" w:rsidP="009B07E2">
      <w:pPr>
        <w:spacing w:line="312" w:lineRule="auto"/>
        <w:rPr>
          <w:sz w:val="28"/>
          <w:szCs w:val="28"/>
          <w:lang w:val="uk-UA"/>
        </w:rPr>
      </w:pPr>
      <w:r w:rsidRPr="0040278A">
        <w:rPr>
          <w:sz w:val="28"/>
          <w:szCs w:val="28"/>
          <w:lang w:val="uk-UA"/>
        </w:rPr>
        <w:t>Облік.-вид. арк.</w:t>
      </w:r>
      <w:r>
        <w:rPr>
          <w:sz w:val="28"/>
          <w:szCs w:val="28"/>
          <w:lang w:val="uk-UA"/>
        </w:rPr>
        <w:t xml:space="preserve"> 2,70</w:t>
      </w:r>
      <w:r w:rsidRPr="0040278A">
        <w:rPr>
          <w:sz w:val="28"/>
          <w:szCs w:val="28"/>
          <w:lang w:val="uk-UA"/>
        </w:rPr>
        <w:t xml:space="preserve">.  Умов. друк. </w:t>
      </w:r>
      <w:r>
        <w:rPr>
          <w:sz w:val="28"/>
          <w:szCs w:val="28"/>
          <w:lang w:val="uk-UA"/>
        </w:rPr>
        <w:t>арк.</w:t>
      </w:r>
      <w:r w:rsidRPr="00C65BE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2,66.</w:t>
      </w:r>
      <w:r w:rsidRPr="0040278A">
        <w:rPr>
          <w:sz w:val="28"/>
          <w:szCs w:val="28"/>
          <w:lang w:val="uk-UA"/>
        </w:rPr>
        <w:t xml:space="preserve"> Тираж 100 пр. Замовлення № </w:t>
      </w:r>
    </w:p>
    <w:p w:rsidR="009B07E2" w:rsidRDefault="009B07E2" w:rsidP="009B07E2">
      <w:pPr>
        <w:rPr>
          <w:lang w:val="uk-UA"/>
        </w:rPr>
      </w:pPr>
    </w:p>
    <w:p w:rsidR="009B07E2" w:rsidRPr="00F22BEE" w:rsidRDefault="009B07E2" w:rsidP="009B07E2">
      <w:pPr>
        <w:rPr>
          <w:lang w:val="uk-UA"/>
        </w:rPr>
      </w:pPr>
    </w:p>
    <w:p w:rsidR="009B07E2" w:rsidRPr="0040278A" w:rsidRDefault="009B07E2" w:rsidP="009B07E2">
      <w:pPr>
        <w:pStyle w:val="1"/>
        <w:spacing w:line="312" w:lineRule="auto"/>
        <w:ind w:firstLine="737"/>
        <w:jc w:val="center"/>
        <w:rPr>
          <w:b/>
          <w:sz w:val="28"/>
          <w:szCs w:val="28"/>
        </w:rPr>
      </w:pPr>
      <w:r w:rsidRPr="0040278A">
        <w:rPr>
          <w:sz w:val="28"/>
          <w:szCs w:val="28"/>
        </w:rPr>
        <w:t>Національна металургійна академія України</w:t>
      </w:r>
    </w:p>
    <w:p w:rsidR="009B07E2" w:rsidRPr="0040278A" w:rsidRDefault="009B07E2" w:rsidP="009B07E2">
      <w:pPr>
        <w:spacing w:line="312" w:lineRule="auto"/>
        <w:ind w:firstLine="737"/>
        <w:jc w:val="center"/>
        <w:rPr>
          <w:sz w:val="28"/>
          <w:szCs w:val="28"/>
          <w:lang w:val="uk-UA"/>
        </w:rPr>
      </w:pPr>
      <w:r w:rsidRPr="0040278A">
        <w:rPr>
          <w:sz w:val="28"/>
          <w:szCs w:val="28"/>
          <w:lang w:val="uk-UA"/>
        </w:rPr>
        <w:t>49600, м. Дніпропетровськ-5, пр. Гагаріна, 4</w:t>
      </w:r>
    </w:p>
    <w:p w:rsidR="009B07E2" w:rsidRPr="0040278A" w:rsidRDefault="009B07E2" w:rsidP="009B07E2">
      <w:pPr>
        <w:spacing w:line="312" w:lineRule="auto"/>
        <w:ind w:firstLine="737"/>
        <w:jc w:val="center"/>
        <w:rPr>
          <w:sz w:val="28"/>
          <w:szCs w:val="28"/>
          <w:lang w:val="uk-UA"/>
        </w:rPr>
      </w:pPr>
      <w:r w:rsidRPr="0040278A">
        <w:rPr>
          <w:sz w:val="28"/>
          <w:szCs w:val="28"/>
          <w:lang w:val="uk-UA"/>
        </w:rPr>
        <w:t>_______________________________</w:t>
      </w:r>
    </w:p>
    <w:p w:rsidR="009B07E2" w:rsidRDefault="009B07E2" w:rsidP="009B07E2">
      <w:pPr>
        <w:pStyle w:val="1"/>
        <w:spacing w:line="312" w:lineRule="auto"/>
        <w:ind w:firstLine="737"/>
        <w:jc w:val="center"/>
        <w:rPr>
          <w:sz w:val="28"/>
          <w:szCs w:val="28"/>
        </w:rPr>
      </w:pPr>
      <w:r w:rsidRPr="0040278A">
        <w:rPr>
          <w:sz w:val="28"/>
          <w:szCs w:val="28"/>
        </w:rPr>
        <w:t>Редакційно-видавничий відділ НМетАУ</w:t>
      </w:r>
    </w:p>
    <w:p w:rsidR="009B07E2" w:rsidRPr="008960CE" w:rsidRDefault="009B07E2" w:rsidP="0063223B">
      <w:pPr>
        <w:spacing w:line="312" w:lineRule="auto"/>
        <w:rPr>
          <w:sz w:val="28"/>
          <w:szCs w:val="28"/>
          <w:lang w:val="uk-UA"/>
        </w:rPr>
      </w:pPr>
    </w:p>
    <w:sectPr w:rsidR="009B07E2" w:rsidRPr="008960CE" w:rsidSect="0065087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8BD" w:rsidRDefault="006108BD" w:rsidP="00672475">
      <w:r>
        <w:separator/>
      </w:r>
    </w:p>
  </w:endnote>
  <w:endnote w:type="continuationSeparator" w:id="0">
    <w:p w:rsidR="006108BD" w:rsidRDefault="006108BD" w:rsidP="00672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79229908"/>
      <w:docPartObj>
        <w:docPartGallery w:val="Page Numbers (Bottom of Page)"/>
        <w:docPartUnique/>
      </w:docPartObj>
    </w:sdtPr>
    <w:sdtContent>
      <w:p w:rsidR="00B4413D" w:rsidRDefault="00492693">
        <w:pPr>
          <w:pStyle w:val="ac"/>
          <w:jc w:val="center"/>
        </w:pPr>
        <w:fldSimple w:instr="PAGE   \* MERGEFORMAT">
          <w:r w:rsidR="00BF22F6">
            <w:rPr>
              <w:noProof/>
            </w:rPr>
            <w:t>34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8BD" w:rsidRDefault="006108BD" w:rsidP="00672475">
      <w:r>
        <w:separator/>
      </w:r>
    </w:p>
  </w:footnote>
  <w:footnote w:type="continuationSeparator" w:id="0">
    <w:p w:rsidR="006108BD" w:rsidRDefault="006108BD" w:rsidP="006724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C198A"/>
    <w:multiLevelType w:val="hybridMultilevel"/>
    <w:tmpl w:val="9FF897F6"/>
    <w:lvl w:ilvl="0" w:tplc="485203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6190284"/>
    <w:multiLevelType w:val="singleLevel"/>
    <w:tmpl w:val="710A1542"/>
    <w:lvl w:ilvl="0">
      <w:start w:val="10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2">
    <w:nsid w:val="17990EDD"/>
    <w:multiLevelType w:val="singleLevel"/>
    <w:tmpl w:val="1A7A08FA"/>
    <w:lvl w:ilvl="0">
      <w:start w:val="5"/>
      <w:numFmt w:val="decimal"/>
      <w:lvlText w:val="%1."/>
      <w:legacy w:legacy="1" w:legacySpace="0" w:legacyIndent="277"/>
      <w:lvlJc w:val="left"/>
      <w:rPr>
        <w:rFonts w:ascii="Times New Roman" w:hAnsi="Times New Roman" w:cs="Times New Roman" w:hint="default"/>
      </w:rPr>
    </w:lvl>
  </w:abstractNum>
  <w:abstractNum w:abstractNumId="3">
    <w:nsid w:val="1B62412D"/>
    <w:multiLevelType w:val="hybridMultilevel"/>
    <w:tmpl w:val="4FBC4BBA"/>
    <w:lvl w:ilvl="0" w:tplc="DF0C90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0BD299A"/>
    <w:multiLevelType w:val="hybridMultilevel"/>
    <w:tmpl w:val="E2D48A40"/>
    <w:lvl w:ilvl="0" w:tplc="5D8079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1F71870"/>
    <w:multiLevelType w:val="hybridMultilevel"/>
    <w:tmpl w:val="A5A09AD0"/>
    <w:lvl w:ilvl="0" w:tplc="8B40C1FE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74C17DB"/>
    <w:multiLevelType w:val="hybridMultilevel"/>
    <w:tmpl w:val="A1FEFF0C"/>
    <w:lvl w:ilvl="0" w:tplc="E3CCCB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8B365DE"/>
    <w:multiLevelType w:val="hybridMultilevel"/>
    <w:tmpl w:val="6F9656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DE54A44"/>
    <w:multiLevelType w:val="singleLevel"/>
    <w:tmpl w:val="9D0A268C"/>
    <w:lvl w:ilvl="0">
      <w:start w:val="2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9">
    <w:nsid w:val="440D7A98"/>
    <w:multiLevelType w:val="hybridMultilevel"/>
    <w:tmpl w:val="01D80872"/>
    <w:lvl w:ilvl="0" w:tplc="56A8F7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95B7D67"/>
    <w:multiLevelType w:val="hybridMultilevel"/>
    <w:tmpl w:val="EB6050D8"/>
    <w:lvl w:ilvl="0" w:tplc="59BE3D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B1B05BF"/>
    <w:multiLevelType w:val="hybridMultilevel"/>
    <w:tmpl w:val="408CC74E"/>
    <w:lvl w:ilvl="0" w:tplc="0419000F">
      <w:start w:val="1"/>
      <w:numFmt w:val="decimal"/>
      <w:lvlText w:val="%1."/>
      <w:lvlJc w:val="left"/>
      <w:pPr>
        <w:ind w:left="1457" w:hanging="360"/>
      </w:pPr>
    </w:lvl>
    <w:lvl w:ilvl="1" w:tplc="04190019" w:tentative="1">
      <w:start w:val="1"/>
      <w:numFmt w:val="lowerLetter"/>
      <w:lvlText w:val="%2."/>
      <w:lvlJc w:val="left"/>
      <w:pPr>
        <w:ind w:left="2177" w:hanging="360"/>
      </w:pPr>
    </w:lvl>
    <w:lvl w:ilvl="2" w:tplc="0419001B" w:tentative="1">
      <w:start w:val="1"/>
      <w:numFmt w:val="lowerRoman"/>
      <w:lvlText w:val="%3."/>
      <w:lvlJc w:val="right"/>
      <w:pPr>
        <w:ind w:left="2897" w:hanging="180"/>
      </w:pPr>
    </w:lvl>
    <w:lvl w:ilvl="3" w:tplc="0419000F" w:tentative="1">
      <w:start w:val="1"/>
      <w:numFmt w:val="decimal"/>
      <w:lvlText w:val="%4."/>
      <w:lvlJc w:val="left"/>
      <w:pPr>
        <w:ind w:left="3617" w:hanging="360"/>
      </w:pPr>
    </w:lvl>
    <w:lvl w:ilvl="4" w:tplc="04190019" w:tentative="1">
      <w:start w:val="1"/>
      <w:numFmt w:val="lowerLetter"/>
      <w:lvlText w:val="%5."/>
      <w:lvlJc w:val="left"/>
      <w:pPr>
        <w:ind w:left="4337" w:hanging="360"/>
      </w:pPr>
    </w:lvl>
    <w:lvl w:ilvl="5" w:tplc="0419001B" w:tentative="1">
      <w:start w:val="1"/>
      <w:numFmt w:val="lowerRoman"/>
      <w:lvlText w:val="%6."/>
      <w:lvlJc w:val="right"/>
      <w:pPr>
        <w:ind w:left="5057" w:hanging="180"/>
      </w:pPr>
    </w:lvl>
    <w:lvl w:ilvl="6" w:tplc="0419000F" w:tentative="1">
      <w:start w:val="1"/>
      <w:numFmt w:val="decimal"/>
      <w:lvlText w:val="%7."/>
      <w:lvlJc w:val="left"/>
      <w:pPr>
        <w:ind w:left="5777" w:hanging="360"/>
      </w:pPr>
    </w:lvl>
    <w:lvl w:ilvl="7" w:tplc="04190019" w:tentative="1">
      <w:start w:val="1"/>
      <w:numFmt w:val="lowerLetter"/>
      <w:lvlText w:val="%8."/>
      <w:lvlJc w:val="left"/>
      <w:pPr>
        <w:ind w:left="6497" w:hanging="360"/>
      </w:pPr>
    </w:lvl>
    <w:lvl w:ilvl="8" w:tplc="041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2">
    <w:nsid w:val="559276F9"/>
    <w:multiLevelType w:val="hybridMultilevel"/>
    <w:tmpl w:val="55AC1D42"/>
    <w:lvl w:ilvl="0" w:tplc="DDB4BB7E">
      <w:start w:val="1"/>
      <w:numFmt w:val="decimal"/>
      <w:lvlText w:val="%1."/>
      <w:lvlJc w:val="left"/>
      <w:pPr>
        <w:ind w:left="181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3">
    <w:nsid w:val="56610894"/>
    <w:multiLevelType w:val="hybridMultilevel"/>
    <w:tmpl w:val="0D36138C"/>
    <w:lvl w:ilvl="0" w:tplc="0378640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58225219"/>
    <w:multiLevelType w:val="multilevel"/>
    <w:tmpl w:val="1BDAE61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E58282B"/>
    <w:multiLevelType w:val="singleLevel"/>
    <w:tmpl w:val="422261A4"/>
    <w:lvl w:ilvl="0">
      <w:start w:val="2"/>
      <w:numFmt w:val="decimal"/>
      <w:lvlText w:val="%1."/>
      <w:legacy w:legacy="1" w:legacySpace="0" w:legacyIndent="192"/>
      <w:lvlJc w:val="left"/>
      <w:rPr>
        <w:rFonts w:ascii="Century Schoolbook" w:hAnsi="Century Schoolbook" w:hint="default"/>
      </w:rPr>
    </w:lvl>
  </w:abstractNum>
  <w:abstractNum w:abstractNumId="16">
    <w:nsid w:val="5F4B1366"/>
    <w:multiLevelType w:val="hybridMultilevel"/>
    <w:tmpl w:val="E04EB98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FE07D1"/>
    <w:multiLevelType w:val="singleLevel"/>
    <w:tmpl w:val="0AFA5A48"/>
    <w:lvl w:ilvl="0">
      <w:start w:val="13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8">
    <w:nsid w:val="6DD26AD1"/>
    <w:multiLevelType w:val="hybridMultilevel"/>
    <w:tmpl w:val="41A01DE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9">
    <w:nsid w:val="74FB0026"/>
    <w:multiLevelType w:val="hybridMultilevel"/>
    <w:tmpl w:val="9DDA44A0"/>
    <w:lvl w:ilvl="0" w:tplc="140683E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7A3A638B"/>
    <w:multiLevelType w:val="hybridMultilevel"/>
    <w:tmpl w:val="E5744046"/>
    <w:lvl w:ilvl="0" w:tplc="BE569F5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6"/>
  </w:num>
  <w:num w:numId="3">
    <w:abstractNumId w:val="8"/>
  </w:num>
  <w:num w:numId="4">
    <w:abstractNumId w:val="2"/>
  </w:num>
  <w:num w:numId="5">
    <w:abstractNumId w:val="1"/>
  </w:num>
  <w:num w:numId="6">
    <w:abstractNumId w:val="17"/>
  </w:num>
  <w:num w:numId="7">
    <w:abstractNumId w:val="7"/>
  </w:num>
  <w:num w:numId="8">
    <w:abstractNumId w:val="15"/>
  </w:num>
  <w:num w:numId="9">
    <w:abstractNumId w:val="11"/>
  </w:num>
  <w:num w:numId="10">
    <w:abstractNumId w:val="12"/>
  </w:num>
  <w:num w:numId="11">
    <w:abstractNumId w:val="16"/>
  </w:num>
  <w:num w:numId="12">
    <w:abstractNumId w:val="0"/>
  </w:num>
  <w:num w:numId="13">
    <w:abstractNumId w:val="5"/>
  </w:num>
  <w:num w:numId="14">
    <w:abstractNumId w:val="9"/>
  </w:num>
  <w:num w:numId="15">
    <w:abstractNumId w:val="3"/>
  </w:num>
  <w:num w:numId="16">
    <w:abstractNumId w:val="10"/>
  </w:num>
  <w:num w:numId="17">
    <w:abstractNumId w:val="4"/>
  </w:num>
  <w:num w:numId="18">
    <w:abstractNumId w:val="18"/>
  </w:num>
  <w:num w:numId="19">
    <w:abstractNumId w:val="14"/>
  </w:num>
  <w:num w:numId="20">
    <w:abstractNumId w:val="20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DC1DE5"/>
    <w:rsid w:val="000016D2"/>
    <w:rsid w:val="00002C15"/>
    <w:rsid w:val="00004485"/>
    <w:rsid w:val="00011B45"/>
    <w:rsid w:val="00012F8D"/>
    <w:rsid w:val="000137AE"/>
    <w:rsid w:val="00013A43"/>
    <w:rsid w:val="00013B15"/>
    <w:rsid w:val="0001688D"/>
    <w:rsid w:val="00021D74"/>
    <w:rsid w:val="00022594"/>
    <w:rsid w:val="0003362A"/>
    <w:rsid w:val="00040ED7"/>
    <w:rsid w:val="000448A7"/>
    <w:rsid w:val="00056A65"/>
    <w:rsid w:val="00060645"/>
    <w:rsid w:val="0006265D"/>
    <w:rsid w:val="00065ADB"/>
    <w:rsid w:val="00067E86"/>
    <w:rsid w:val="0008070E"/>
    <w:rsid w:val="00083E86"/>
    <w:rsid w:val="00092EF7"/>
    <w:rsid w:val="00094EAA"/>
    <w:rsid w:val="000A505B"/>
    <w:rsid w:val="000B2964"/>
    <w:rsid w:val="000B2B25"/>
    <w:rsid w:val="000B5E6E"/>
    <w:rsid w:val="000C0E17"/>
    <w:rsid w:val="000D1FC1"/>
    <w:rsid w:val="000E568C"/>
    <w:rsid w:val="000E6BCD"/>
    <w:rsid w:val="000F55C1"/>
    <w:rsid w:val="000F6485"/>
    <w:rsid w:val="00101D9E"/>
    <w:rsid w:val="00106E76"/>
    <w:rsid w:val="001102F3"/>
    <w:rsid w:val="00110EB1"/>
    <w:rsid w:val="00114D4C"/>
    <w:rsid w:val="0011672F"/>
    <w:rsid w:val="001349A2"/>
    <w:rsid w:val="001355E8"/>
    <w:rsid w:val="001423E9"/>
    <w:rsid w:val="001444A6"/>
    <w:rsid w:val="0015053D"/>
    <w:rsid w:val="001551B7"/>
    <w:rsid w:val="001576EB"/>
    <w:rsid w:val="00160423"/>
    <w:rsid w:val="00160CF3"/>
    <w:rsid w:val="00162BB5"/>
    <w:rsid w:val="00165E57"/>
    <w:rsid w:val="001665BD"/>
    <w:rsid w:val="001702AA"/>
    <w:rsid w:val="00173318"/>
    <w:rsid w:val="00173850"/>
    <w:rsid w:val="00174096"/>
    <w:rsid w:val="001769C7"/>
    <w:rsid w:val="001801C5"/>
    <w:rsid w:val="00182D44"/>
    <w:rsid w:val="00191850"/>
    <w:rsid w:val="00196EB6"/>
    <w:rsid w:val="00196EC6"/>
    <w:rsid w:val="001A05DA"/>
    <w:rsid w:val="001A0B95"/>
    <w:rsid w:val="001A226B"/>
    <w:rsid w:val="001B05F5"/>
    <w:rsid w:val="001B2528"/>
    <w:rsid w:val="001B3AF7"/>
    <w:rsid w:val="001B5D8F"/>
    <w:rsid w:val="001B74FE"/>
    <w:rsid w:val="001C31B9"/>
    <w:rsid w:val="001D1FBE"/>
    <w:rsid w:val="001E553A"/>
    <w:rsid w:val="001E5A67"/>
    <w:rsid w:val="001E61CD"/>
    <w:rsid w:val="001F07EE"/>
    <w:rsid w:val="001F1F72"/>
    <w:rsid w:val="001F7F14"/>
    <w:rsid w:val="0020281C"/>
    <w:rsid w:val="00206C8F"/>
    <w:rsid w:val="00216168"/>
    <w:rsid w:val="00216E6F"/>
    <w:rsid w:val="00225092"/>
    <w:rsid w:val="00225826"/>
    <w:rsid w:val="0022740F"/>
    <w:rsid w:val="00234CF4"/>
    <w:rsid w:val="002372B0"/>
    <w:rsid w:val="00241612"/>
    <w:rsid w:val="002437C5"/>
    <w:rsid w:val="00245EAF"/>
    <w:rsid w:val="002460BC"/>
    <w:rsid w:val="00247D0C"/>
    <w:rsid w:val="002531A0"/>
    <w:rsid w:val="00261E2D"/>
    <w:rsid w:val="00264D60"/>
    <w:rsid w:val="00265325"/>
    <w:rsid w:val="00267FC9"/>
    <w:rsid w:val="0027722C"/>
    <w:rsid w:val="002824CD"/>
    <w:rsid w:val="0028406E"/>
    <w:rsid w:val="00290DD1"/>
    <w:rsid w:val="002912EA"/>
    <w:rsid w:val="00296904"/>
    <w:rsid w:val="002A3998"/>
    <w:rsid w:val="002B0F2A"/>
    <w:rsid w:val="002B2C35"/>
    <w:rsid w:val="002B5B09"/>
    <w:rsid w:val="002B7164"/>
    <w:rsid w:val="002D29F3"/>
    <w:rsid w:val="002D2BF8"/>
    <w:rsid w:val="002D4EE5"/>
    <w:rsid w:val="002E09AB"/>
    <w:rsid w:val="002E19F6"/>
    <w:rsid w:val="002E4F63"/>
    <w:rsid w:val="002F16F0"/>
    <w:rsid w:val="002F34A1"/>
    <w:rsid w:val="002F34C5"/>
    <w:rsid w:val="00302BD3"/>
    <w:rsid w:val="00303BA7"/>
    <w:rsid w:val="00306370"/>
    <w:rsid w:val="00310924"/>
    <w:rsid w:val="00314571"/>
    <w:rsid w:val="0031550F"/>
    <w:rsid w:val="00322E41"/>
    <w:rsid w:val="003234D7"/>
    <w:rsid w:val="00323FE4"/>
    <w:rsid w:val="00325589"/>
    <w:rsid w:val="003277C8"/>
    <w:rsid w:val="00331017"/>
    <w:rsid w:val="0033301E"/>
    <w:rsid w:val="003335C1"/>
    <w:rsid w:val="00336667"/>
    <w:rsid w:val="00342348"/>
    <w:rsid w:val="00342575"/>
    <w:rsid w:val="00346226"/>
    <w:rsid w:val="00347EDC"/>
    <w:rsid w:val="00355387"/>
    <w:rsid w:val="003573AF"/>
    <w:rsid w:val="003576B5"/>
    <w:rsid w:val="003613EC"/>
    <w:rsid w:val="0036233C"/>
    <w:rsid w:val="00374B60"/>
    <w:rsid w:val="00380127"/>
    <w:rsid w:val="00387F00"/>
    <w:rsid w:val="0039107D"/>
    <w:rsid w:val="00391193"/>
    <w:rsid w:val="00391D8B"/>
    <w:rsid w:val="00391EE5"/>
    <w:rsid w:val="003A014C"/>
    <w:rsid w:val="003B4669"/>
    <w:rsid w:val="003C3F0D"/>
    <w:rsid w:val="003D1DCA"/>
    <w:rsid w:val="003D2843"/>
    <w:rsid w:val="003D452F"/>
    <w:rsid w:val="003D7381"/>
    <w:rsid w:val="003E243A"/>
    <w:rsid w:val="003E619F"/>
    <w:rsid w:val="003E6AE4"/>
    <w:rsid w:val="003F23A3"/>
    <w:rsid w:val="0040278A"/>
    <w:rsid w:val="00406AF6"/>
    <w:rsid w:val="0042535B"/>
    <w:rsid w:val="00430568"/>
    <w:rsid w:val="00433835"/>
    <w:rsid w:val="004402C1"/>
    <w:rsid w:val="004542C8"/>
    <w:rsid w:val="00456615"/>
    <w:rsid w:val="004607F4"/>
    <w:rsid w:val="0048016A"/>
    <w:rsid w:val="004816B2"/>
    <w:rsid w:val="00481883"/>
    <w:rsid w:val="00482DB0"/>
    <w:rsid w:val="00492693"/>
    <w:rsid w:val="00494369"/>
    <w:rsid w:val="00495990"/>
    <w:rsid w:val="0049649D"/>
    <w:rsid w:val="004A3981"/>
    <w:rsid w:val="004A5E27"/>
    <w:rsid w:val="004A78D4"/>
    <w:rsid w:val="004B23C6"/>
    <w:rsid w:val="004B24BA"/>
    <w:rsid w:val="004B5044"/>
    <w:rsid w:val="004B59EB"/>
    <w:rsid w:val="004C3CEA"/>
    <w:rsid w:val="004D2993"/>
    <w:rsid w:val="004D3C07"/>
    <w:rsid w:val="004D5BBF"/>
    <w:rsid w:val="004D7C18"/>
    <w:rsid w:val="004D7E48"/>
    <w:rsid w:val="004E163A"/>
    <w:rsid w:val="004E179B"/>
    <w:rsid w:val="004E2A85"/>
    <w:rsid w:val="004F3C5A"/>
    <w:rsid w:val="00501D3C"/>
    <w:rsid w:val="005047AE"/>
    <w:rsid w:val="005054DB"/>
    <w:rsid w:val="00506048"/>
    <w:rsid w:val="00506452"/>
    <w:rsid w:val="00506987"/>
    <w:rsid w:val="00507D72"/>
    <w:rsid w:val="00513767"/>
    <w:rsid w:val="00517DEB"/>
    <w:rsid w:val="005204B8"/>
    <w:rsid w:val="0052379F"/>
    <w:rsid w:val="00524927"/>
    <w:rsid w:val="00524A60"/>
    <w:rsid w:val="005253AA"/>
    <w:rsid w:val="0052577F"/>
    <w:rsid w:val="00527098"/>
    <w:rsid w:val="00531D01"/>
    <w:rsid w:val="00534B2C"/>
    <w:rsid w:val="00537510"/>
    <w:rsid w:val="005437CC"/>
    <w:rsid w:val="00556A09"/>
    <w:rsid w:val="00566988"/>
    <w:rsid w:val="00566BD0"/>
    <w:rsid w:val="00570C5C"/>
    <w:rsid w:val="00571B41"/>
    <w:rsid w:val="005756CA"/>
    <w:rsid w:val="0057613F"/>
    <w:rsid w:val="005766EE"/>
    <w:rsid w:val="00577E05"/>
    <w:rsid w:val="005A0CB8"/>
    <w:rsid w:val="005A55E3"/>
    <w:rsid w:val="005B53F9"/>
    <w:rsid w:val="005C2E81"/>
    <w:rsid w:val="005E0743"/>
    <w:rsid w:val="005E3B0C"/>
    <w:rsid w:val="005E5983"/>
    <w:rsid w:val="005F7C10"/>
    <w:rsid w:val="00600607"/>
    <w:rsid w:val="00605594"/>
    <w:rsid w:val="006108BD"/>
    <w:rsid w:val="006148B1"/>
    <w:rsid w:val="0061499C"/>
    <w:rsid w:val="006169C6"/>
    <w:rsid w:val="0063223B"/>
    <w:rsid w:val="006335C8"/>
    <w:rsid w:val="00634C5E"/>
    <w:rsid w:val="006406E8"/>
    <w:rsid w:val="00641B5F"/>
    <w:rsid w:val="0065087F"/>
    <w:rsid w:val="0066021F"/>
    <w:rsid w:val="00660F3F"/>
    <w:rsid w:val="0066160F"/>
    <w:rsid w:val="0066368E"/>
    <w:rsid w:val="00671833"/>
    <w:rsid w:val="00672475"/>
    <w:rsid w:val="00680E67"/>
    <w:rsid w:val="00686293"/>
    <w:rsid w:val="00695D35"/>
    <w:rsid w:val="00697B79"/>
    <w:rsid w:val="006A5ABA"/>
    <w:rsid w:val="006B1826"/>
    <w:rsid w:val="006B66E8"/>
    <w:rsid w:val="006C2195"/>
    <w:rsid w:val="006C4D46"/>
    <w:rsid w:val="006C7601"/>
    <w:rsid w:val="006C76C9"/>
    <w:rsid w:val="006E6745"/>
    <w:rsid w:val="006F57C6"/>
    <w:rsid w:val="006F5A74"/>
    <w:rsid w:val="006F5D9A"/>
    <w:rsid w:val="00701011"/>
    <w:rsid w:val="00717C27"/>
    <w:rsid w:val="0074275E"/>
    <w:rsid w:val="00742D3E"/>
    <w:rsid w:val="00745C37"/>
    <w:rsid w:val="0074722F"/>
    <w:rsid w:val="007603F7"/>
    <w:rsid w:val="00760BE7"/>
    <w:rsid w:val="00761A02"/>
    <w:rsid w:val="00766863"/>
    <w:rsid w:val="00770AC2"/>
    <w:rsid w:val="007726AB"/>
    <w:rsid w:val="0077363B"/>
    <w:rsid w:val="00775630"/>
    <w:rsid w:val="00776B30"/>
    <w:rsid w:val="007809BC"/>
    <w:rsid w:val="00791C94"/>
    <w:rsid w:val="007A4B54"/>
    <w:rsid w:val="007A6787"/>
    <w:rsid w:val="007A6F51"/>
    <w:rsid w:val="007B0F1B"/>
    <w:rsid w:val="007B4A77"/>
    <w:rsid w:val="007C6153"/>
    <w:rsid w:val="007D1A7A"/>
    <w:rsid w:val="007D40E0"/>
    <w:rsid w:val="007E131E"/>
    <w:rsid w:val="007E1662"/>
    <w:rsid w:val="007E16B8"/>
    <w:rsid w:val="007E1D36"/>
    <w:rsid w:val="007E64C2"/>
    <w:rsid w:val="007F2A7C"/>
    <w:rsid w:val="007F5CB2"/>
    <w:rsid w:val="00803130"/>
    <w:rsid w:val="00805DF2"/>
    <w:rsid w:val="00814D5C"/>
    <w:rsid w:val="00823275"/>
    <w:rsid w:val="00827A8F"/>
    <w:rsid w:val="0083298C"/>
    <w:rsid w:val="008351D6"/>
    <w:rsid w:val="0086172A"/>
    <w:rsid w:val="00864883"/>
    <w:rsid w:val="00867178"/>
    <w:rsid w:val="00870510"/>
    <w:rsid w:val="00874AC8"/>
    <w:rsid w:val="00882CD1"/>
    <w:rsid w:val="00887ECD"/>
    <w:rsid w:val="008913F6"/>
    <w:rsid w:val="00895FFD"/>
    <w:rsid w:val="008960CE"/>
    <w:rsid w:val="0089702A"/>
    <w:rsid w:val="008A3468"/>
    <w:rsid w:val="008A4FF4"/>
    <w:rsid w:val="008A7931"/>
    <w:rsid w:val="008B1793"/>
    <w:rsid w:val="008C250F"/>
    <w:rsid w:val="008C394E"/>
    <w:rsid w:val="008C7B13"/>
    <w:rsid w:val="008D1368"/>
    <w:rsid w:val="008E2B63"/>
    <w:rsid w:val="008E5770"/>
    <w:rsid w:val="008E63F3"/>
    <w:rsid w:val="008E68EF"/>
    <w:rsid w:val="008E6AC2"/>
    <w:rsid w:val="008E7DF7"/>
    <w:rsid w:val="008F0B69"/>
    <w:rsid w:val="008F0D5F"/>
    <w:rsid w:val="008F5BC5"/>
    <w:rsid w:val="008F7EDB"/>
    <w:rsid w:val="00906FD3"/>
    <w:rsid w:val="00914A8A"/>
    <w:rsid w:val="0091758B"/>
    <w:rsid w:val="009228B1"/>
    <w:rsid w:val="00925257"/>
    <w:rsid w:val="0093334A"/>
    <w:rsid w:val="00937347"/>
    <w:rsid w:val="00951252"/>
    <w:rsid w:val="00953BE7"/>
    <w:rsid w:val="009560A4"/>
    <w:rsid w:val="009660B1"/>
    <w:rsid w:val="00966DD2"/>
    <w:rsid w:val="009769B4"/>
    <w:rsid w:val="00980D3B"/>
    <w:rsid w:val="00990CE1"/>
    <w:rsid w:val="00992119"/>
    <w:rsid w:val="0099265E"/>
    <w:rsid w:val="00996900"/>
    <w:rsid w:val="009A385E"/>
    <w:rsid w:val="009B07E2"/>
    <w:rsid w:val="009B359C"/>
    <w:rsid w:val="009B4A84"/>
    <w:rsid w:val="009B5B26"/>
    <w:rsid w:val="009C06A7"/>
    <w:rsid w:val="009C1710"/>
    <w:rsid w:val="009C46B4"/>
    <w:rsid w:val="009D53C4"/>
    <w:rsid w:val="009E063C"/>
    <w:rsid w:val="009E0E99"/>
    <w:rsid w:val="009E5183"/>
    <w:rsid w:val="009E7CCA"/>
    <w:rsid w:val="009F7AAA"/>
    <w:rsid w:val="00A04141"/>
    <w:rsid w:val="00A04F8F"/>
    <w:rsid w:val="00A16A7A"/>
    <w:rsid w:val="00A222F2"/>
    <w:rsid w:val="00A2410F"/>
    <w:rsid w:val="00A24D4D"/>
    <w:rsid w:val="00A263DC"/>
    <w:rsid w:val="00A31502"/>
    <w:rsid w:val="00A3275B"/>
    <w:rsid w:val="00A376FF"/>
    <w:rsid w:val="00A37791"/>
    <w:rsid w:val="00A402D6"/>
    <w:rsid w:val="00A40E03"/>
    <w:rsid w:val="00A450A4"/>
    <w:rsid w:val="00A47818"/>
    <w:rsid w:val="00A478B5"/>
    <w:rsid w:val="00A479EE"/>
    <w:rsid w:val="00A5249D"/>
    <w:rsid w:val="00A57071"/>
    <w:rsid w:val="00A57104"/>
    <w:rsid w:val="00A62BD0"/>
    <w:rsid w:val="00A6503C"/>
    <w:rsid w:val="00A654B7"/>
    <w:rsid w:val="00A676D4"/>
    <w:rsid w:val="00A7004C"/>
    <w:rsid w:val="00A76D74"/>
    <w:rsid w:val="00A77CB5"/>
    <w:rsid w:val="00A8187F"/>
    <w:rsid w:val="00A87194"/>
    <w:rsid w:val="00AA233B"/>
    <w:rsid w:val="00AA3EAB"/>
    <w:rsid w:val="00AA4C4C"/>
    <w:rsid w:val="00AA79B3"/>
    <w:rsid w:val="00AB219E"/>
    <w:rsid w:val="00AD0333"/>
    <w:rsid w:val="00AD196F"/>
    <w:rsid w:val="00AD6F57"/>
    <w:rsid w:val="00AE7830"/>
    <w:rsid w:val="00AF1B0B"/>
    <w:rsid w:val="00AF2841"/>
    <w:rsid w:val="00AF4271"/>
    <w:rsid w:val="00AF435E"/>
    <w:rsid w:val="00AF7B67"/>
    <w:rsid w:val="00B03437"/>
    <w:rsid w:val="00B11CE2"/>
    <w:rsid w:val="00B22C5D"/>
    <w:rsid w:val="00B26A64"/>
    <w:rsid w:val="00B27912"/>
    <w:rsid w:val="00B305BE"/>
    <w:rsid w:val="00B3599D"/>
    <w:rsid w:val="00B37322"/>
    <w:rsid w:val="00B42FA3"/>
    <w:rsid w:val="00B4413D"/>
    <w:rsid w:val="00B44487"/>
    <w:rsid w:val="00B46772"/>
    <w:rsid w:val="00B6101A"/>
    <w:rsid w:val="00B656BF"/>
    <w:rsid w:val="00B815F8"/>
    <w:rsid w:val="00B82B6C"/>
    <w:rsid w:val="00B86F27"/>
    <w:rsid w:val="00B920EC"/>
    <w:rsid w:val="00BA020F"/>
    <w:rsid w:val="00BA18FF"/>
    <w:rsid w:val="00BA522D"/>
    <w:rsid w:val="00BA709B"/>
    <w:rsid w:val="00BA74F7"/>
    <w:rsid w:val="00BA7EAD"/>
    <w:rsid w:val="00BB7491"/>
    <w:rsid w:val="00BC14D4"/>
    <w:rsid w:val="00BD5427"/>
    <w:rsid w:val="00BD60CA"/>
    <w:rsid w:val="00BD7D4E"/>
    <w:rsid w:val="00BE11E2"/>
    <w:rsid w:val="00BE6602"/>
    <w:rsid w:val="00BF0662"/>
    <w:rsid w:val="00BF22F6"/>
    <w:rsid w:val="00C00DDA"/>
    <w:rsid w:val="00C05F00"/>
    <w:rsid w:val="00C10767"/>
    <w:rsid w:val="00C3001D"/>
    <w:rsid w:val="00C33158"/>
    <w:rsid w:val="00C34243"/>
    <w:rsid w:val="00C3463A"/>
    <w:rsid w:val="00C34782"/>
    <w:rsid w:val="00C34BC3"/>
    <w:rsid w:val="00C379EF"/>
    <w:rsid w:val="00C37C85"/>
    <w:rsid w:val="00C42955"/>
    <w:rsid w:val="00C53ACF"/>
    <w:rsid w:val="00C55755"/>
    <w:rsid w:val="00C630FB"/>
    <w:rsid w:val="00C64042"/>
    <w:rsid w:val="00C65BEB"/>
    <w:rsid w:val="00C669DF"/>
    <w:rsid w:val="00C73A10"/>
    <w:rsid w:val="00C7470A"/>
    <w:rsid w:val="00C80EE2"/>
    <w:rsid w:val="00C95F28"/>
    <w:rsid w:val="00CA0BDB"/>
    <w:rsid w:val="00CA2DEA"/>
    <w:rsid w:val="00CA4360"/>
    <w:rsid w:val="00CB10E9"/>
    <w:rsid w:val="00CB2413"/>
    <w:rsid w:val="00CB381A"/>
    <w:rsid w:val="00CD01ED"/>
    <w:rsid w:val="00CD0710"/>
    <w:rsid w:val="00CD10EC"/>
    <w:rsid w:val="00CD59AF"/>
    <w:rsid w:val="00CD773E"/>
    <w:rsid w:val="00CE0E44"/>
    <w:rsid w:val="00CE2A1C"/>
    <w:rsid w:val="00CE40EA"/>
    <w:rsid w:val="00CE7AED"/>
    <w:rsid w:val="00CF2F2F"/>
    <w:rsid w:val="00CF3221"/>
    <w:rsid w:val="00CF33A8"/>
    <w:rsid w:val="00D05334"/>
    <w:rsid w:val="00D13179"/>
    <w:rsid w:val="00D15800"/>
    <w:rsid w:val="00D17F7D"/>
    <w:rsid w:val="00D21FAE"/>
    <w:rsid w:val="00D31BC0"/>
    <w:rsid w:val="00D342CB"/>
    <w:rsid w:val="00D34800"/>
    <w:rsid w:val="00D378AA"/>
    <w:rsid w:val="00D45A92"/>
    <w:rsid w:val="00D46724"/>
    <w:rsid w:val="00D4737B"/>
    <w:rsid w:val="00D61903"/>
    <w:rsid w:val="00D64CDC"/>
    <w:rsid w:val="00D710B8"/>
    <w:rsid w:val="00D7292E"/>
    <w:rsid w:val="00D72BD2"/>
    <w:rsid w:val="00D74B57"/>
    <w:rsid w:val="00D74B91"/>
    <w:rsid w:val="00D8380F"/>
    <w:rsid w:val="00D87B43"/>
    <w:rsid w:val="00D940EF"/>
    <w:rsid w:val="00D94BD7"/>
    <w:rsid w:val="00D96992"/>
    <w:rsid w:val="00D96DA3"/>
    <w:rsid w:val="00D9701C"/>
    <w:rsid w:val="00DA1BFB"/>
    <w:rsid w:val="00DA2323"/>
    <w:rsid w:val="00DA4F13"/>
    <w:rsid w:val="00DC0754"/>
    <w:rsid w:val="00DC1DE5"/>
    <w:rsid w:val="00DC24EA"/>
    <w:rsid w:val="00DC30B5"/>
    <w:rsid w:val="00DC4FAA"/>
    <w:rsid w:val="00DC7D87"/>
    <w:rsid w:val="00DD4BCC"/>
    <w:rsid w:val="00DD6437"/>
    <w:rsid w:val="00DE3F9B"/>
    <w:rsid w:val="00DF0704"/>
    <w:rsid w:val="00DF3C82"/>
    <w:rsid w:val="00DF470F"/>
    <w:rsid w:val="00E04643"/>
    <w:rsid w:val="00E06639"/>
    <w:rsid w:val="00E12A43"/>
    <w:rsid w:val="00E13D6C"/>
    <w:rsid w:val="00E229AB"/>
    <w:rsid w:val="00E30189"/>
    <w:rsid w:val="00E35333"/>
    <w:rsid w:val="00E4170A"/>
    <w:rsid w:val="00E5033A"/>
    <w:rsid w:val="00E53235"/>
    <w:rsid w:val="00E546A6"/>
    <w:rsid w:val="00E60AF0"/>
    <w:rsid w:val="00E64521"/>
    <w:rsid w:val="00E651CA"/>
    <w:rsid w:val="00E74194"/>
    <w:rsid w:val="00E855E4"/>
    <w:rsid w:val="00E86CDF"/>
    <w:rsid w:val="00E905AE"/>
    <w:rsid w:val="00E90803"/>
    <w:rsid w:val="00E90823"/>
    <w:rsid w:val="00E963E5"/>
    <w:rsid w:val="00EA3094"/>
    <w:rsid w:val="00EB173D"/>
    <w:rsid w:val="00EB5EDC"/>
    <w:rsid w:val="00EB5EDD"/>
    <w:rsid w:val="00EC2D0F"/>
    <w:rsid w:val="00ED0652"/>
    <w:rsid w:val="00ED7E26"/>
    <w:rsid w:val="00EE08D2"/>
    <w:rsid w:val="00EE0C4E"/>
    <w:rsid w:val="00EE1D00"/>
    <w:rsid w:val="00EE55C0"/>
    <w:rsid w:val="00EF1442"/>
    <w:rsid w:val="00EF74B7"/>
    <w:rsid w:val="00F0133E"/>
    <w:rsid w:val="00F028AB"/>
    <w:rsid w:val="00F11698"/>
    <w:rsid w:val="00F20849"/>
    <w:rsid w:val="00F22BEE"/>
    <w:rsid w:val="00F32668"/>
    <w:rsid w:val="00F3443C"/>
    <w:rsid w:val="00F45C30"/>
    <w:rsid w:val="00F46E55"/>
    <w:rsid w:val="00F52FF1"/>
    <w:rsid w:val="00F66612"/>
    <w:rsid w:val="00F66C25"/>
    <w:rsid w:val="00F67C35"/>
    <w:rsid w:val="00F76971"/>
    <w:rsid w:val="00F7720B"/>
    <w:rsid w:val="00F7744D"/>
    <w:rsid w:val="00F81003"/>
    <w:rsid w:val="00F820FD"/>
    <w:rsid w:val="00F86C6D"/>
    <w:rsid w:val="00F93B22"/>
    <w:rsid w:val="00F95A22"/>
    <w:rsid w:val="00F97651"/>
    <w:rsid w:val="00FA3263"/>
    <w:rsid w:val="00FB1E87"/>
    <w:rsid w:val="00FB75FB"/>
    <w:rsid w:val="00FC0FF2"/>
    <w:rsid w:val="00FC3145"/>
    <w:rsid w:val="00FC5099"/>
    <w:rsid w:val="00FD1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D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C1DE5"/>
    <w:pPr>
      <w:keepNext/>
      <w:spacing w:line="360" w:lineRule="auto"/>
      <w:jc w:val="both"/>
      <w:outlineLvl w:val="0"/>
    </w:pPr>
    <w:rPr>
      <w:sz w:val="32"/>
      <w:lang w:val="uk-UA"/>
    </w:rPr>
  </w:style>
  <w:style w:type="paragraph" w:styleId="2">
    <w:name w:val="heading 2"/>
    <w:basedOn w:val="a"/>
    <w:next w:val="a"/>
    <w:link w:val="20"/>
    <w:qFormat/>
    <w:rsid w:val="00B86F27"/>
    <w:pPr>
      <w:keepNext/>
      <w:spacing w:line="360" w:lineRule="auto"/>
      <w:jc w:val="both"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qFormat/>
    <w:rsid w:val="00B86F27"/>
    <w:pPr>
      <w:keepNext/>
      <w:jc w:val="center"/>
      <w:outlineLvl w:val="2"/>
    </w:pPr>
    <w:rPr>
      <w:sz w:val="28"/>
      <w:lang w:val="uk-UA"/>
    </w:rPr>
  </w:style>
  <w:style w:type="paragraph" w:styleId="7">
    <w:name w:val="heading 7"/>
    <w:basedOn w:val="a"/>
    <w:next w:val="a"/>
    <w:link w:val="70"/>
    <w:qFormat/>
    <w:rsid w:val="00B86F27"/>
    <w:pPr>
      <w:keepNext/>
      <w:jc w:val="center"/>
      <w:outlineLvl w:val="6"/>
    </w:pPr>
    <w:rPr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1DE5"/>
    <w:rPr>
      <w:rFonts w:ascii="Times New Roman" w:eastAsia="Times New Roman" w:hAnsi="Times New Roman" w:cs="Times New Roman"/>
      <w:sz w:val="32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B86F27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rsid w:val="00B86F27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B86F27"/>
    <w:rPr>
      <w:rFonts w:ascii="Times New Roman" w:eastAsia="Times New Roman" w:hAnsi="Times New Roman" w:cs="Times New Roman"/>
      <w:sz w:val="32"/>
      <w:szCs w:val="20"/>
      <w:lang w:val="uk-UA" w:eastAsia="ru-RU"/>
    </w:rPr>
  </w:style>
  <w:style w:type="paragraph" w:styleId="a3">
    <w:name w:val="Title"/>
    <w:basedOn w:val="a"/>
    <w:link w:val="a4"/>
    <w:qFormat/>
    <w:rsid w:val="00B86F27"/>
    <w:pPr>
      <w:spacing w:line="26" w:lineRule="atLeast"/>
      <w:jc w:val="center"/>
    </w:pPr>
    <w:rPr>
      <w:sz w:val="28"/>
      <w:u w:val="single"/>
      <w:lang w:val="uk-UA"/>
    </w:rPr>
  </w:style>
  <w:style w:type="character" w:customStyle="1" w:styleId="a4">
    <w:name w:val="Название Знак"/>
    <w:basedOn w:val="a0"/>
    <w:link w:val="a3"/>
    <w:rsid w:val="00B86F27"/>
    <w:rPr>
      <w:rFonts w:ascii="Times New Roman" w:eastAsia="Times New Roman" w:hAnsi="Times New Roman" w:cs="Times New Roman"/>
      <w:sz w:val="28"/>
      <w:szCs w:val="20"/>
      <w:u w:val="single"/>
      <w:lang w:val="uk-UA" w:eastAsia="ru-RU"/>
    </w:rPr>
  </w:style>
  <w:style w:type="paragraph" w:styleId="a5">
    <w:name w:val="Subtitle"/>
    <w:basedOn w:val="a"/>
    <w:link w:val="a6"/>
    <w:qFormat/>
    <w:rsid w:val="00B86F27"/>
    <w:pPr>
      <w:spacing w:line="26" w:lineRule="atLeast"/>
      <w:jc w:val="center"/>
    </w:pPr>
    <w:rPr>
      <w:sz w:val="28"/>
      <w:u w:val="single"/>
      <w:lang w:val="uk-UA"/>
    </w:rPr>
  </w:style>
  <w:style w:type="character" w:customStyle="1" w:styleId="a6">
    <w:name w:val="Подзаголовок Знак"/>
    <w:basedOn w:val="a0"/>
    <w:link w:val="a5"/>
    <w:rsid w:val="00B86F27"/>
    <w:rPr>
      <w:rFonts w:ascii="Times New Roman" w:eastAsia="Times New Roman" w:hAnsi="Times New Roman" w:cs="Times New Roman"/>
      <w:sz w:val="28"/>
      <w:szCs w:val="20"/>
      <w:u w:val="single"/>
      <w:lang w:val="uk-UA" w:eastAsia="ru-RU"/>
    </w:rPr>
  </w:style>
  <w:style w:type="paragraph" w:customStyle="1" w:styleId="Style8">
    <w:name w:val="Style8"/>
    <w:basedOn w:val="a"/>
    <w:uiPriority w:val="99"/>
    <w:rsid w:val="00B86F27"/>
    <w:pPr>
      <w:widowControl w:val="0"/>
      <w:autoSpaceDE w:val="0"/>
      <w:autoSpaceDN w:val="0"/>
      <w:adjustRightInd w:val="0"/>
      <w:spacing w:line="270" w:lineRule="exact"/>
      <w:ind w:firstLine="341"/>
      <w:jc w:val="both"/>
    </w:pPr>
    <w:rPr>
      <w:rFonts w:ascii="Century Schoolbook" w:hAnsi="Century Schoolbook"/>
      <w:sz w:val="24"/>
      <w:szCs w:val="24"/>
    </w:rPr>
  </w:style>
  <w:style w:type="paragraph" w:customStyle="1" w:styleId="Style9">
    <w:name w:val="Style9"/>
    <w:basedOn w:val="a"/>
    <w:uiPriority w:val="99"/>
    <w:rsid w:val="00B86F27"/>
    <w:pPr>
      <w:widowControl w:val="0"/>
      <w:autoSpaceDE w:val="0"/>
      <w:autoSpaceDN w:val="0"/>
      <w:adjustRightInd w:val="0"/>
      <w:spacing w:line="274" w:lineRule="exact"/>
      <w:ind w:firstLine="240"/>
      <w:jc w:val="both"/>
    </w:pPr>
    <w:rPr>
      <w:rFonts w:ascii="Century Schoolbook" w:hAnsi="Century Schoolbook"/>
      <w:sz w:val="24"/>
      <w:szCs w:val="24"/>
    </w:rPr>
  </w:style>
  <w:style w:type="character" w:customStyle="1" w:styleId="FontStyle47">
    <w:name w:val="Font Style47"/>
    <w:uiPriority w:val="99"/>
    <w:rsid w:val="00B86F27"/>
    <w:rPr>
      <w:rFonts w:ascii="Century Schoolbook" w:hAnsi="Century Schoolbook" w:cs="Century Schoolbook"/>
      <w:sz w:val="16"/>
      <w:szCs w:val="16"/>
    </w:rPr>
  </w:style>
  <w:style w:type="paragraph" w:customStyle="1" w:styleId="Style16">
    <w:name w:val="Style16"/>
    <w:basedOn w:val="a"/>
    <w:uiPriority w:val="99"/>
    <w:rsid w:val="00B86F27"/>
    <w:pPr>
      <w:widowControl w:val="0"/>
      <w:autoSpaceDE w:val="0"/>
      <w:autoSpaceDN w:val="0"/>
      <w:adjustRightInd w:val="0"/>
      <w:spacing w:line="331" w:lineRule="exact"/>
      <w:ind w:hanging="494"/>
      <w:jc w:val="both"/>
    </w:pPr>
    <w:rPr>
      <w:rFonts w:ascii="Century Schoolbook" w:hAnsi="Century Schoolbook"/>
      <w:sz w:val="24"/>
      <w:szCs w:val="24"/>
    </w:rPr>
  </w:style>
  <w:style w:type="paragraph" w:customStyle="1" w:styleId="Style17">
    <w:name w:val="Style17"/>
    <w:basedOn w:val="a"/>
    <w:uiPriority w:val="99"/>
    <w:rsid w:val="00B86F27"/>
    <w:pPr>
      <w:widowControl w:val="0"/>
      <w:autoSpaceDE w:val="0"/>
      <w:autoSpaceDN w:val="0"/>
      <w:adjustRightInd w:val="0"/>
      <w:spacing w:line="331" w:lineRule="exact"/>
      <w:ind w:firstLine="504"/>
    </w:pPr>
    <w:rPr>
      <w:rFonts w:ascii="Century Schoolbook" w:hAnsi="Century Schoolbook"/>
      <w:sz w:val="24"/>
      <w:szCs w:val="24"/>
    </w:rPr>
  </w:style>
  <w:style w:type="paragraph" w:customStyle="1" w:styleId="Style20">
    <w:name w:val="Style20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character" w:customStyle="1" w:styleId="FontStyle46">
    <w:name w:val="Font Style46"/>
    <w:uiPriority w:val="99"/>
    <w:rsid w:val="00B86F27"/>
    <w:rPr>
      <w:rFonts w:ascii="Times New Roman" w:hAnsi="Times New Roman" w:cs="Times New Roman"/>
      <w:b/>
      <w:bCs/>
      <w:sz w:val="16"/>
      <w:szCs w:val="16"/>
    </w:rPr>
  </w:style>
  <w:style w:type="paragraph" w:customStyle="1" w:styleId="Style24">
    <w:name w:val="Style24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paragraph" w:customStyle="1" w:styleId="Style29">
    <w:name w:val="Style29"/>
    <w:basedOn w:val="a"/>
    <w:uiPriority w:val="99"/>
    <w:rsid w:val="00B86F27"/>
    <w:pPr>
      <w:widowControl w:val="0"/>
      <w:autoSpaceDE w:val="0"/>
      <w:autoSpaceDN w:val="0"/>
      <w:adjustRightInd w:val="0"/>
      <w:spacing w:line="341" w:lineRule="exact"/>
      <w:ind w:firstLine="494"/>
      <w:jc w:val="both"/>
    </w:pPr>
    <w:rPr>
      <w:rFonts w:ascii="Century Schoolbook" w:hAnsi="Century Schoolbook"/>
      <w:sz w:val="24"/>
      <w:szCs w:val="24"/>
    </w:rPr>
  </w:style>
  <w:style w:type="paragraph" w:customStyle="1" w:styleId="Style25">
    <w:name w:val="Style25"/>
    <w:basedOn w:val="a"/>
    <w:uiPriority w:val="99"/>
    <w:rsid w:val="00B86F27"/>
    <w:pPr>
      <w:widowControl w:val="0"/>
      <w:autoSpaceDE w:val="0"/>
      <w:autoSpaceDN w:val="0"/>
      <w:adjustRightInd w:val="0"/>
      <w:spacing w:line="336" w:lineRule="exact"/>
      <w:jc w:val="both"/>
    </w:pPr>
    <w:rPr>
      <w:rFonts w:ascii="Century Schoolbook" w:hAnsi="Century Schoolbook"/>
      <w:sz w:val="24"/>
      <w:szCs w:val="24"/>
    </w:rPr>
  </w:style>
  <w:style w:type="paragraph" w:customStyle="1" w:styleId="Style28">
    <w:name w:val="Style28"/>
    <w:basedOn w:val="a"/>
    <w:uiPriority w:val="99"/>
    <w:rsid w:val="00B86F27"/>
    <w:pPr>
      <w:widowControl w:val="0"/>
      <w:autoSpaceDE w:val="0"/>
      <w:autoSpaceDN w:val="0"/>
      <w:adjustRightInd w:val="0"/>
      <w:spacing w:line="336" w:lineRule="exact"/>
      <w:ind w:firstLine="485"/>
    </w:pPr>
    <w:rPr>
      <w:rFonts w:ascii="Century Schoolbook" w:hAnsi="Century Schoolbook"/>
      <w:sz w:val="24"/>
      <w:szCs w:val="24"/>
    </w:rPr>
  </w:style>
  <w:style w:type="paragraph" w:customStyle="1" w:styleId="Style30">
    <w:name w:val="Style30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paragraph" w:customStyle="1" w:styleId="Style31">
    <w:name w:val="Style31"/>
    <w:basedOn w:val="a"/>
    <w:uiPriority w:val="99"/>
    <w:rsid w:val="00B86F27"/>
    <w:pPr>
      <w:widowControl w:val="0"/>
      <w:autoSpaceDE w:val="0"/>
      <w:autoSpaceDN w:val="0"/>
      <w:adjustRightInd w:val="0"/>
      <w:spacing w:line="337" w:lineRule="exact"/>
      <w:ind w:firstLine="504"/>
    </w:pPr>
    <w:rPr>
      <w:rFonts w:ascii="Century Schoolbook" w:hAnsi="Century Schoolbook"/>
      <w:sz w:val="24"/>
      <w:szCs w:val="24"/>
    </w:rPr>
  </w:style>
  <w:style w:type="paragraph" w:customStyle="1" w:styleId="Style5">
    <w:name w:val="Style5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paragraph" w:customStyle="1" w:styleId="Style33">
    <w:name w:val="Style33"/>
    <w:basedOn w:val="a"/>
    <w:uiPriority w:val="99"/>
    <w:rsid w:val="00B86F27"/>
    <w:pPr>
      <w:widowControl w:val="0"/>
      <w:autoSpaceDE w:val="0"/>
      <w:autoSpaceDN w:val="0"/>
      <w:adjustRightInd w:val="0"/>
      <w:spacing w:line="293" w:lineRule="exact"/>
      <w:ind w:hanging="82"/>
    </w:pPr>
    <w:rPr>
      <w:rFonts w:ascii="Century Schoolbook" w:hAnsi="Century Schoolbook"/>
      <w:sz w:val="24"/>
      <w:szCs w:val="24"/>
    </w:rPr>
  </w:style>
  <w:style w:type="paragraph" w:customStyle="1" w:styleId="Style35">
    <w:name w:val="Style35"/>
    <w:basedOn w:val="a"/>
    <w:uiPriority w:val="99"/>
    <w:rsid w:val="00B86F27"/>
    <w:pPr>
      <w:widowControl w:val="0"/>
      <w:autoSpaceDE w:val="0"/>
      <w:autoSpaceDN w:val="0"/>
      <w:adjustRightInd w:val="0"/>
      <w:spacing w:line="293" w:lineRule="exact"/>
      <w:ind w:hanging="187"/>
    </w:pPr>
    <w:rPr>
      <w:rFonts w:ascii="Century Schoolbook" w:hAnsi="Century Schoolbook"/>
      <w:sz w:val="24"/>
      <w:szCs w:val="24"/>
    </w:rPr>
  </w:style>
  <w:style w:type="character" w:customStyle="1" w:styleId="FontStyle45">
    <w:name w:val="Font Style45"/>
    <w:uiPriority w:val="99"/>
    <w:rsid w:val="00B86F27"/>
    <w:rPr>
      <w:rFonts w:ascii="Century Schoolbook" w:hAnsi="Century Schoolbook" w:cs="Century Schoolbook"/>
      <w:b/>
      <w:bCs/>
      <w:sz w:val="16"/>
      <w:szCs w:val="16"/>
    </w:rPr>
  </w:style>
  <w:style w:type="paragraph" w:customStyle="1" w:styleId="Style32">
    <w:name w:val="Style32"/>
    <w:basedOn w:val="a"/>
    <w:uiPriority w:val="99"/>
    <w:rsid w:val="00B86F27"/>
    <w:pPr>
      <w:widowControl w:val="0"/>
      <w:autoSpaceDE w:val="0"/>
      <w:autoSpaceDN w:val="0"/>
      <w:adjustRightInd w:val="0"/>
      <w:spacing w:line="298" w:lineRule="exact"/>
      <w:ind w:hanging="250"/>
    </w:pPr>
    <w:rPr>
      <w:rFonts w:ascii="Century Schoolbook" w:hAnsi="Century Schoolbook"/>
      <w:sz w:val="24"/>
      <w:szCs w:val="24"/>
    </w:rPr>
  </w:style>
  <w:style w:type="paragraph" w:customStyle="1" w:styleId="Style34">
    <w:name w:val="Style34"/>
    <w:basedOn w:val="a"/>
    <w:uiPriority w:val="99"/>
    <w:rsid w:val="00B86F27"/>
    <w:pPr>
      <w:widowControl w:val="0"/>
      <w:autoSpaceDE w:val="0"/>
      <w:autoSpaceDN w:val="0"/>
      <w:adjustRightInd w:val="0"/>
      <w:spacing w:line="293" w:lineRule="exact"/>
      <w:ind w:hanging="250"/>
    </w:pPr>
    <w:rPr>
      <w:rFonts w:ascii="Century Schoolbook" w:hAnsi="Century Schoolbook"/>
      <w:sz w:val="24"/>
      <w:szCs w:val="24"/>
    </w:rPr>
  </w:style>
  <w:style w:type="paragraph" w:customStyle="1" w:styleId="Style14">
    <w:name w:val="Style14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paragraph" w:customStyle="1" w:styleId="Style36">
    <w:name w:val="Style36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character" w:customStyle="1" w:styleId="FontStyle56">
    <w:name w:val="Font Style56"/>
    <w:uiPriority w:val="99"/>
    <w:rsid w:val="00B86F27"/>
    <w:rPr>
      <w:rFonts w:ascii="Century Schoolbook" w:hAnsi="Century Schoolbook" w:cs="Century Schoolbook"/>
      <w:b/>
      <w:bCs/>
      <w:sz w:val="12"/>
      <w:szCs w:val="12"/>
    </w:rPr>
  </w:style>
  <w:style w:type="paragraph" w:customStyle="1" w:styleId="Style38">
    <w:name w:val="Style38"/>
    <w:basedOn w:val="a"/>
    <w:uiPriority w:val="99"/>
    <w:rsid w:val="00B86F27"/>
    <w:pPr>
      <w:widowControl w:val="0"/>
      <w:autoSpaceDE w:val="0"/>
      <w:autoSpaceDN w:val="0"/>
      <w:adjustRightInd w:val="0"/>
      <w:spacing w:line="298" w:lineRule="exact"/>
      <w:ind w:hanging="226"/>
    </w:pPr>
    <w:rPr>
      <w:rFonts w:ascii="Century Schoolbook" w:hAnsi="Century Schoolbook"/>
      <w:sz w:val="24"/>
      <w:szCs w:val="24"/>
    </w:rPr>
  </w:style>
  <w:style w:type="paragraph" w:customStyle="1" w:styleId="Style40">
    <w:name w:val="Style40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paragraph" w:customStyle="1" w:styleId="Style39">
    <w:name w:val="Style39"/>
    <w:basedOn w:val="a"/>
    <w:uiPriority w:val="99"/>
    <w:rsid w:val="00B86F27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FontStyle58">
    <w:name w:val="Font Style58"/>
    <w:uiPriority w:val="99"/>
    <w:rsid w:val="00B86F27"/>
    <w:rPr>
      <w:rFonts w:ascii="Times New Roman" w:hAnsi="Times New Roman" w:cs="Times New Roman"/>
      <w:sz w:val="14"/>
      <w:szCs w:val="14"/>
    </w:rPr>
  </w:style>
  <w:style w:type="character" w:customStyle="1" w:styleId="FontStyle59">
    <w:name w:val="Font Style59"/>
    <w:uiPriority w:val="99"/>
    <w:rsid w:val="00B86F27"/>
    <w:rPr>
      <w:rFonts w:ascii="Trebuchet MS" w:hAnsi="Trebuchet MS" w:cs="Trebuchet MS"/>
      <w:i/>
      <w:iCs/>
      <w:sz w:val="20"/>
      <w:szCs w:val="20"/>
    </w:rPr>
  </w:style>
  <w:style w:type="paragraph" w:styleId="a7">
    <w:name w:val="List Paragraph"/>
    <w:basedOn w:val="a"/>
    <w:uiPriority w:val="34"/>
    <w:qFormat/>
    <w:rsid w:val="00B86F27"/>
    <w:pPr>
      <w:ind w:left="720"/>
      <w:contextualSpacing/>
    </w:pPr>
  </w:style>
  <w:style w:type="paragraph" w:customStyle="1" w:styleId="Style1">
    <w:name w:val="Style1"/>
    <w:basedOn w:val="a"/>
    <w:uiPriority w:val="99"/>
    <w:rsid w:val="00B86F27"/>
    <w:pPr>
      <w:widowControl w:val="0"/>
      <w:autoSpaceDE w:val="0"/>
      <w:autoSpaceDN w:val="0"/>
      <w:adjustRightInd w:val="0"/>
      <w:spacing w:line="216" w:lineRule="exact"/>
      <w:ind w:firstLine="269"/>
    </w:pPr>
    <w:rPr>
      <w:rFonts w:eastAsiaTheme="minorEastAsia"/>
      <w:sz w:val="24"/>
      <w:szCs w:val="24"/>
    </w:rPr>
  </w:style>
  <w:style w:type="character" w:customStyle="1" w:styleId="FontStyle11">
    <w:name w:val="Font Style11"/>
    <w:basedOn w:val="a0"/>
    <w:uiPriority w:val="99"/>
    <w:rsid w:val="00B86F27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B86F27"/>
    <w:rPr>
      <w:rFonts w:ascii="Times New Roman" w:hAnsi="Times New Roman" w:cs="Times New Roman"/>
      <w:spacing w:val="10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B86F2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6F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rsid w:val="00B86F27"/>
    <w:pPr>
      <w:spacing w:line="243" w:lineRule="exact"/>
      <w:ind w:firstLine="367"/>
      <w:jc w:val="both"/>
    </w:pPr>
  </w:style>
  <w:style w:type="paragraph" w:customStyle="1" w:styleId="Style3">
    <w:name w:val="Style3"/>
    <w:basedOn w:val="a"/>
    <w:uiPriority w:val="99"/>
    <w:rsid w:val="00B86F27"/>
    <w:pPr>
      <w:widowControl w:val="0"/>
      <w:autoSpaceDE w:val="0"/>
      <w:autoSpaceDN w:val="0"/>
      <w:adjustRightInd w:val="0"/>
      <w:spacing w:line="96" w:lineRule="exact"/>
      <w:ind w:firstLine="115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B86F27"/>
    <w:pPr>
      <w:widowControl w:val="0"/>
      <w:autoSpaceDE w:val="0"/>
      <w:autoSpaceDN w:val="0"/>
      <w:adjustRightInd w:val="0"/>
      <w:spacing w:line="89" w:lineRule="exact"/>
      <w:ind w:firstLine="115"/>
    </w:pPr>
    <w:rPr>
      <w:rFonts w:eastAsiaTheme="minorEastAsia"/>
      <w:sz w:val="24"/>
      <w:szCs w:val="24"/>
    </w:rPr>
  </w:style>
  <w:style w:type="character" w:customStyle="1" w:styleId="FontStyle13">
    <w:name w:val="Font Style13"/>
    <w:basedOn w:val="a0"/>
    <w:uiPriority w:val="99"/>
    <w:rsid w:val="00B86F27"/>
    <w:rPr>
      <w:rFonts w:ascii="Times New Roman" w:hAnsi="Times New Roman" w:cs="Times New Roman"/>
      <w:sz w:val="8"/>
      <w:szCs w:val="8"/>
    </w:rPr>
  </w:style>
  <w:style w:type="paragraph" w:customStyle="1" w:styleId="Style6">
    <w:name w:val="Style6"/>
    <w:basedOn w:val="a"/>
    <w:uiPriority w:val="99"/>
    <w:rsid w:val="00B86F27"/>
    <w:pPr>
      <w:widowControl w:val="0"/>
      <w:autoSpaceDE w:val="0"/>
      <w:autoSpaceDN w:val="0"/>
      <w:adjustRightInd w:val="0"/>
      <w:spacing w:line="204" w:lineRule="exact"/>
      <w:ind w:firstLine="252"/>
      <w:jc w:val="both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B86F27"/>
    <w:pPr>
      <w:widowControl w:val="0"/>
      <w:autoSpaceDE w:val="0"/>
      <w:autoSpaceDN w:val="0"/>
      <w:adjustRightInd w:val="0"/>
      <w:spacing w:line="223" w:lineRule="exact"/>
      <w:ind w:firstLine="288"/>
      <w:jc w:val="both"/>
    </w:pPr>
    <w:rPr>
      <w:rFonts w:eastAsiaTheme="minorEastAsia"/>
      <w:sz w:val="24"/>
      <w:szCs w:val="24"/>
    </w:rPr>
  </w:style>
  <w:style w:type="character" w:customStyle="1" w:styleId="FontStyle14">
    <w:name w:val="Font Style14"/>
    <w:basedOn w:val="a0"/>
    <w:uiPriority w:val="99"/>
    <w:rsid w:val="00B86F2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5">
    <w:name w:val="Font Style15"/>
    <w:basedOn w:val="a0"/>
    <w:uiPriority w:val="99"/>
    <w:rsid w:val="00B86F27"/>
    <w:rPr>
      <w:rFonts w:ascii="Times New Roman" w:hAnsi="Times New Roman" w:cs="Times New Roman"/>
      <w:spacing w:val="-10"/>
      <w:sz w:val="18"/>
      <w:szCs w:val="18"/>
    </w:rPr>
  </w:style>
  <w:style w:type="character" w:customStyle="1" w:styleId="FontStyle16">
    <w:name w:val="Font Style16"/>
    <w:basedOn w:val="a0"/>
    <w:uiPriority w:val="99"/>
    <w:rsid w:val="00B86F27"/>
    <w:rPr>
      <w:rFonts w:ascii="Times New Roman" w:hAnsi="Times New Roman" w:cs="Times New Roman"/>
      <w:spacing w:val="-10"/>
      <w:sz w:val="20"/>
      <w:szCs w:val="20"/>
    </w:rPr>
  </w:style>
  <w:style w:type="character" w:customStyle="1" w:styleId="FontStyle17">
    <w:name w:val="Font Style17"/>
    <w:basedOn w:val="a0"/>
    <w:uiPriority w:val="99"/>
    <w:rsid w:val="00B86F27"/>
    <w:rPr>
      <w:rFonts w:ascii="Times New Roman" w:hAnsi="Times New Roman" w:cs="Times New Roman"/>
      <w:b/>
      <w:bCs/>
      <w:smallCaps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B86F2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86F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B86F2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86F2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e">
    <w:name w:val="Table Grid"/>
    <w:basedOn w:val="a1"/>
    <w:rsid w:val="00B86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570C5C"/>
    <w:rPr>
      <w:b/>
      <w:bCs/>
    </w:rPr>
  </w:style>
  <w:style w:type="paragraph" w:styleId="af0">
    <w:name w:val="Normal (Web)"/>
    <w:basedOn w:val="a"/>
    <w:uiPriority w:val="99"/>
    <w:unhideWhenUsed/>
    <w:rsid w:val="00570C5C"/>
    <w:pPr>
      <w:spacing w:before="100" w:beforeAutospacing="1" w:after="100" w:afterAutospacing="1"/>
    </w:pPr>
    <w:rPr>
      <w:rFonts w:eastAsiaTheme="minorEastAsia"/>
      <w:color w:val="33333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D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C1DE5"/>
    <w:pPr>
      <w:keepNext/>
      <w:spacing w:line="360" w:lineRule="auto"/>
      <w:jc w:val="both"/>
      <w:outlineLvl w:val="0"/>
    </w:pPr>
    <w:rPr>
      <w:sz w:val="32"/>
      <w:lang w:val="uk-UA"/>
    </w:rPr>
  </w:style>
  <w:style w:type="paragraph" w:styleId="2">
    <w:name w:val="heading 2"/>
    <w:basedOn w:val="a"/>
    <w:next w:val="a"/>
    <w:link w:val="20"/>
    <w:qFormat/>
    <w:rsid w:val="00B86F27"/>
    <w:pPr>
      <w:keepNext/>
      <w:spacing w:line="360" w:lineRule="auto"/>
      <w:jc w:val="both"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qFormat/>
    <w:rsid w:val="00B86F27"/>
    <w:pPr>
      <w:keepNext/>
      <w:jc w:val="center"/>
      <w:outlineLvl w:val="2"/>
    </w:pPr>
    <w:rPr>
      <w:sz w:val="28"/>
      <w:lang w:val="uk-UA"/>
    </w:rPr>
  </w:style>
  <w:style w:type="paragraph" w:styleId="7">
    <w:name w:val="heading 7"/>
    <w:basedOn w:val="a"/>
    <w:next w:val="a"/>
    <w:link w:val="70"/>
    <w:qFormat/>
    <w:rsid w:val="00B86F27"/>
    <w:pPr>
      <w:keepNext/>
      <w:jc w:val="center"/>
      <w:outlineLvl w:val="6"/>
    </w:pPr>
    <w:rPr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1DE5"/>
    <w:rPr>
      <w:rFonts w:ascii="Times New Roman" w:eastAsia="Times New Roman" w:hAnsi="Times New Roman" w:cs="Times New Roman"/>
      <w:sz w:val="32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B86F27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rsid w:val="00B86F27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B86F27"/>
    <w:rPr>
      <w:rFonts w:ascii="Times New Roman" w:eastAsia="Times New Roman" w:hAnsi="Times New Roman" w:cs="Times New Roman"/>
      <w:sz w:val="32"/>
      <w:szCs w:val="20"/>
      <w:lang w:val="uk-UA" w:eastAsia="ru-RU"/>
    </w:rPr>
  </w:style>
  <w:style w:type="paragraph" w:styleId="a3">
    <w:name w:val="Title"/>
    <w:basedOn w:val="a"/>
    <w:link w:val="a4"/>
    <w:qFormat/>
    <w:rsid w:val="00B86F27"/>
    <w:pPr>
      <w:spacing w:line="26" w:lineRule="atLeast"/>
      <w:jc w:val="center"/>
    </w:pPr>
    <w:rPr>
      <w:sz w:val="28"/>
      <w:u w:val="single"/>
      <w:lang w:val="uk-UA"/>
    </w:rPr>
  </w:style>
  <w:style w:type="character" w:customStyle="1" w:styleId="a4">
    <w:name w:val="Название Знак"/>
    <w:basedOn w:val="a0"/>
    <w:link w:val="a3"/>
    <w:rsid w:val="00B86F27"/>
    <w:rPr>
      <w:rFonts w:ascii="Times New Roman" w:eastAsia="Times New Roman" w:hAnsi="Times New Roman" w:cs="Times New Roman"/>
      <w:sz w:val="28"/>
      <w:szCs w:val="20"/>
      <w:u w:val="single"/>
      <w:lang w:val="uk-UA" w:eastAsia="ru-RU"/>
    </w:rPr>
  </w:style>
  <w:style w:type="paragraph" w:styleId="a5">
    <w:name w:val="Subtitle"/>
    <w:basedOn w:val="a"/>
    <w:link w:val="a6"/>
    <w:qFormat/>
    <w:rsid w:val="00B86F27"/>
    <w:pPr>
      <w:spacing w:line="26" w:lineRule="atLeast"/>
      <w:jc w:val="center"/>
    </w:pPr>
    <w:rPr>
      <w:sz w:val="28"/>
      <w:u w:val="single"/>
      <w:lang w:val="uk-UA"/>
    </w:rPr>
  </w:style>
  <w:style w:type="character" w:customStyle="1" w:styleId="a6">
    <w:name w:val="Подзаголовок Знак"/>
    <w:basedOn w:val="a0"/>
    <w:link w:val="a5"/>
    <w:rsid w:val="00B86F27"/>
    <w:rPr>
      <w:rFonts w:ascii="Times New Roman" w:eastAsia="Times New Roman" w:hAnsi="Times New Roman" w:cs="Times New Roman"/>
      <w:sz w:val="28"/>
      <w:szCs w:val="20"/>
      <w:u w:val="single"/>
      <w:lang w:val="uk-UA" w:eastAsia="ru-RU"/>
    </w:rPr>
  </w:style>
  <w:style w:type="paragraph" w:customStyle="1" w:styleId="Style8">
    <w:name w:val="Style8"/>
    <w:basedOn w:val="a"/>
    <w:uiPriority w:val="99"/>
    <w:rsid w:val="00B86F27"/>
    <w:pPr>
      <w:widowControl w:val="0"/>
      <w:autoSpaceDE w:val="0"/>
      <w:autoSpaceDN w:val="0"/>
      <w:adjustRightInd w:val="0"/>
      <w:spacing w:line="270" w:lineRule="exact"/>
      <w:ind w:firstLine="341"/>
      <w:jc w:val="both"/>
    </w:pPr>
    <w:rPr>
      <w:rFonts w:ascii="Century Schoolbook" w:hAnsi="Century Schoolbook"/>
      <w:sz w:val="24"/>
      <w:szCs w:val="24"/>
    </w:rPr>
  </w:style>
  <w:style w:type="paragraph" w:customStyle="1" w:styleId="Style9">
    <w:name w:val="Style9"/>
    <w:basedOn w:val="a"/>
    <w:uiPriority w:val="99"/>
    <w:rsid w:val="00B86F27"/>
    <w:pPr>
      <w:widowControl w:val="0"/>
      <w:autoSpaceDE w:val="0"/>
      <w:autoSpaceDN w:val="0"/>
      <w:adjustRightInd w:val="0"/>
      <w:spacing w:line="274" w:lineRule="exact"/>
      <w:ind w:firstLine="240"/>
      <w:jc w:val="both"/>
    </w:pPr>
    <w:rPr>
      <w:rFonts w:ascii="Century Schoolbook" w:hAnsi="Century Schoolbook"/>
      <w:sz w:val="24"/>
      <w:szCs w:val="24"/>
    </w:rPr>
  </w:style>
  <w:style w:type="character" w:customStyle="1" w:styleId="FontStyle47">
    <w:name w:val="Font Style47"/>
    <w:uiPriority w:val="99"/>
    <w:rsid w:val="00B86F27"/>
    <w:rPr>
      <w:rFonts w:ascii="Century Schoolbook" w:hAnsi="Century Schoolbook" w:cs="Century Schoolbook"/>
      <w:sz w:val="16"/>
      <w:szCs w:val="16"/>
    </w:rPr>
  </w:style>
  <w:style w:type="paragraph" w:customStyle="1" w:styleId="Style16">
    <w:name w:val="Style16"/>
    <w:basedOn w:val="a"/>
    <w:uiPriority w:val="99"/>
    <w:rsid w:val="00B86F27"/>
    <w:pPr>
      <w:widowControl w:val="0"/>
      <w:autoSpaceDE w:val="0"/>
      <w:autoSpaceDN w:val="0"/>
      <w:adjustRightInd w:val="0"/>
      <w:spacing w:line="331" w:lineRule="exact"/>
      <w:ind w:hanging="494"/>
      <w:jc w:val="both"/>
    </w:pPr>
    <w:rPr>
      <w:rFonts w:ascii="Century Schoolbook" w:hAnsi="Century Schoolbook"/>
      <w:sz w:val="24"/>
      <w:szCs w:val="24"/>
    </w:rPr>
  </w:style>
  <w:style w:type="paragraph" w:customStyle="1" w:styleId="Style17">
    <w:name w:val="Style17"/>
    <w:basedOn w:val="a"/>
    <w:uiPriority w:val="99"/>
    <w:rsid w:val="00B86F27"/>
    <w:pPr>
      <w:widowControl w:val="0"/>
      <w:autoSpaceDE w:val="0"/>
      <w:autoSpaceDN w:val="0"/>
      <w:adjustRightInd w:val="0"/>
      <w:spacing w:line="331" w:lineRule="exact"/>
      <w:ind w:firstLine="504"/>
    </w:pPr>
    <w:rPr>
      <w:rFonts w:ascii="Century Schoolbook" w:hAnsi="Century Schoolbook"/>
      <w:sz w:val="24"/>
      <w:szCs w:val="24"/>
    </w:rPr>
  </w:style>
  <w:style w:type="paragraph" w:customStyle="1" w:styleId="Style20">
    <w:name w:val="Style20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character" w:customStyle="1" w:styleId="FontStyle46">
    <w:name w:val="Font Style46"/>
    <w:uiPriority w:val="99"/>
    <w:rsid w:val="00B86F27"/>
    <w:rPr>
      <w:rFonts w:ascii="Times New Roman" w:hAnsi="Times New Roman" w:cs="Times New Roman"/>
      <w:b/>
      <w:bCs/>
      <w:sz w:val="16"/>
      <w:szCs w:val="16"/>
    </w:rPr>
  </w:style>
  <w:style w:type="paragraph" w:customStyle="1" w:styleId="Style24">
    <w:name w:val="Style24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paragraph" w:customStyle="1" w:styleId="Style29">
    <w:name w:val="Style29"/>
    <w:basedOn w:val="a"/>
    <w:uiPriority w:val="99"/>
    <w:rsid w:val="00B86F27"/>
    <w:pPr>
      <w:widowControl w:val="0"/>
      <w:autoSpaceDE w:val="0"/>
      <w:autoSpaceDN w:val="0"/>
      <w:adjustRightInd w:val="0"/>
      <w:spacing w:line="341" w:lineRule="exact"/>
      <w:ind w:firstLine="494"/>
      <w:jc w:val="both"/>
    </w:pPr>
    <w:rPr>
      <w:rFonts w:ascii="Century Schoolbook" w:hAnsi="Century Schoolbook"/>
      <w:sz w:val="24"/>
      <w:szCs w:val="24"/>
    </w:rPr>
  </w:style>
  <w:style w:type="paragraph" w:customStyle="1" w:styleId="Style25">
    <w:name w:val="Style25"/>
    <w:basedOn w:val="a"/>
    <w:uiPriority w:val="99"/>
    <w:rsid w:val="00B86F27"/>
    <w:pPr>
      <w:widowControl w:val="0"/>
      <w:autoSpaceDE w:val="0"/>
      <w:autoSpaceDN w:val="0"/>
      <w:adjustRightInd w:val="0"/>
      <w:spacing w:line="336" w:lineRule="exact"/>
      <w:jc w:val="both"/>
    </w:pPr>
    <w:rPr>
      <w:rFonts w:ascii="Century Schoolbook" w:hAnsi="Century Schoolbook"/>
      <w:sz w:val="24"/>
      <w:szCs w:val="24"/>
    </w:rPr>
  </w:style>
  <w:style w:type="paragraph" w:customStyle="1" w:styleId="Style28">
    <w:name w:val="Style28"/>
    <w:basedOn w:val="a"/>
    <w:uiPriority w:val="99"/>
    <w:rsid w:val="00B86F27"/>
    <w:pPr>
      <w:widowControl w:val="0"/>
      <w:autoSpaceDE w:val="0"/>
      <w:autoSpaceDN w:val="0"/>
      <w:adjustRightInd w:val="0"/>
      <w:spacing w:line="336" w:lineRule="exact"/>
      <w:ind w:firstLine="485"/>
    </w:pPr>
    <w:rPr>
      <w:rFonts w:ascii="Century Schoolbook" w:hAnsi="Century Schoolbook"/>
      <w:sz w:val="24"/>
      <w:szCs w:val="24"/>
    </w:rPr>
  </w:style>
  <w:style w:type="paragraph" w:customStyle="1" w:styleId="Style30">
    <w:name w:val="Style30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paragraph" w:customStyle="1" w:styleId="Style31">
    <w:name w:val="Style31"/>
    <w:basedOn w:val="a"/>
    <w:uiPriority w:val="99"/>
    <w:rsid w:val="00B86F27"/>
    <w:pPr>
      <w:widowControl w:val="0"/>
      <w:autoSpaceDE w:val="0"/>
      <w:autoSpaceDN w:val="0"/>
      <w:adjustRightInd w:val="0"/>
      <w:spacing w:line="337" w:lineRule="exact"/>
      <w:ind w:firstLine="504"/>
    </w:pPr>
    <w:rPr>
      <w:rFonts w:ascii="Century Schoolbook" w:hAnsi="Century Schoolbook"/>
      <w:sz w:val="24"/>
      <w:szCs w:val="24"/>
    </w:rPr>
  </w:style>
  <w:style w:type="paragraph" w:customStyle="1" w:styleId="Style5">
    <w:name w:val="Style5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paragraph" w:customStyle="1" w:styleId="Style33">
    <w:name w:val="Style33"/>
    <w:basedOn w:val="a"/>
    <w:uiPriority w:val="99"/>
    <w:rsid w:val="00B86F27"/>
    <w:pPr>
      <w:widowControl w:val="0"/>
      <w:autoSpaceDE w:val="0"/>
      <w:autoSpaceDN w:val="0"/>
      <w:adjustRightInd w:val="0"/>
      <w:spacing w:line="293" w:lineRule="exact"/>
      <w:ind w:hanging="82"/>
    </w:pPr>
    <w:rPr>
      <w:rFonts w:ascii="Century Schoolbook" w:hAnsi="Century Schoolbook"/>
      <w:sz w:val="24"/>
      <w:szCs w:val="24"/>
    </w:rPr>
  </w:style>
  <w:style w:type="paragraph" w:customStyle="1" w:styleId="Style35">
    <w:name w:val="Style35"/>
    <w:basedOn w:val="a"/>
    <w:uiPriority w:val="99"/>
    <w:rsid w:val="00B86F27"/>
    <w:pPr>
      <w:widowControl w:val="0"/>
      <w:autoSpaceDE w:val="0"/>
      <w:autoSpaceDN w:val="0"/>
      <w:adjustRightInd w:val="0"/>
      <w:spacing w:line="293" w:lineRule="exact"/>
      <w:ind w:hanging="187"/>
    </w:pPr>
    <w:rPr>
      <w:rFonts w:ascii="Century Schoolbook" w:hAnsi="Century Schoolbook"/>
      <w:sz w:val="24"/>
      <w:szCs w:val="24"/>
    </w:rPr>
  </w:style>
  <w:style w:type="character" w:customStyle="1" w:styleId="FontStyle45">
    <w:name w:val="Font Style45"/>
    <w:uiPriority w:val="99"/>
    <w:rsid w:val="00B86F27"/>
    <w:rPr>
      <w:rFonts w:ascii="Century Schoolbook" w:hAnsi="Century Schoolbook" w:cs="Century Schoolbook"/>
      <w:b/>
      <w:bCs/>
      <w:sz w:val="16"/>
      <w:szCs w:val="16"/>
    </w:rPr>
  </w:style>
  <w:style w:type="paragraph" w:customStyle="1" w:styleId="Style32">
    <w:name w:val="Style32"/>
    <w:basedOn w:val="a"/>
    <w:uiPriority w:val="99"/>
    <w:rsid w:val="00B86F27"/>
    <w:pPr>
      <w:widowControl w:val="0"/>
      <w:autoSpaceDE w:val="0"/>
      <w:autoSpaceDN w:val="0"/>
      <w:adjustRightInd w:val="0"/>
      <w:spacing w:line="298" w:lineRule="exact"/>
      <w:ind w:hanging="250"/>
    </w:pPr>
    <w:rPr>
      <w:rFonts w:ascii="Century Schoolbook" w:hAnsi="Century Schoolbook"/>
      <w:sz w:val="24"/>
      <w:szCs w:val="24"/>
    </w:rPr>
  </w:style>
  <w:style w:type="paragraph" w:customStyle="1" w:styleId="Style34">
    <w:name w:val="Style34"/>
    <w:basedOn w:val="a"/>
    <w:uiPriority w:val="99"/>
    <w:rsid w:val="00B86F27"/>
    <w:pPr>
      <w:widowControl w:val="0"/>
      <w:autoSpaceDE w:val="0"/>
      <w:autoSpaceDN w:val="0"/>
      <w:adjustRightInd w:val="0"/>
      <w:spacing w:line="293" w:lineRule="exact"/>
      <w:ind w:hanging="250"/>
    </w:pPr>
    <w:rPr>
      <w:rFonts w:ascii="Century Schoolbook" w:hAnsi="Century Schoolbook"/>
      <w:sz w:val="24"/>
      <w:szCs w:val="24"/>
    </w:rPr>
  </w:style>
  <w:style w:type="paragraph" w:customStyle="1" w:styleId="Style14">
    <w:name w:val="Style14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paragraph" w:customStyle="1" w:styleId="Style36">
    <w:name w:val="Style36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character" w:customStyle="1" w:styleId="FontStyle56">
    <w:name w:val="Font Style56"/>
    <w:uiPriority w:val="99"/>
    <w:rsid w:val="00B86F27"/>
    <w:rPr>
      <w:rFonts w:ascii="Century Schoolbook" w:hAnsi="Century Schoolbook" w:cs="Century Schoolbook"/>
      <w:b/>
      <w:bCs/>
      <w:sz w:val="12"/>
      <w:szCs w:val="12"/>
    </w:rPr>
  </w:style>
  <w:style w:type="paragraph" w:customStyle="1" w:styleId="Style38">
    <w:name w:val="Style38"/>
    <w:basedOn w:val="a"/>
    <w:uiPriority w:val="99"/>
    <w:rsid w:val="00B86F27"/>
    <w:pPr>
      <w:widowControl w:val="0"/>
      <w:autoSpaceDE w:val="0"/>
      <w:autoSpaceDN w:val="0"/>
      <w:adjustRightInd w:val="0"/>
      <w:spacing w:line="298" w:lineRule="exact"/>
      <w:ind w:hanging="226"/>
    </w:pPr>
    <w:rPr>
      <w:rFonts w:ascii="Century Schoolbook" w:hAnsi="Century Schoolbook"/>
      <w:sz w:val="24"/>
      <w:szCs w:val="24"/>
    </w:rPr>
  </w:style>
  <w:style w:type="paragraph" w:customStyle="1" w:styleId="Style40">
    <w:name w:val="Style40"/>
    <w:basedOn w:val="a"/>
    <w:uiPriority w:val="99"/>
    <w:rsid w:val="00B86F27"/>
    <w:pPr>
      <w:widowControl w:val="0"/>
      <w:autoSpaceDE w:val="0"/>
      <w:autoSpaceDN w:val="0"/>
      <w:adjustRightInd w:val="0"/>
    </w:pPr>
    <w:rPr>
      <w:rFonts w:ascii="Century Schoolbook" w:hAnsi="Century Schoolbook"/>
      <w:sz w:val="24"/>
      <w:szCs w:val="24"/>
    </w:rPr>
  </w:style>
  <w:style w:type="paragraph" w:customStyle="1" w:styleId="Style39">
    <w:name w:val="Style39"/>
    <w:basedOn w:val="a"/>
    <w:uiPriority w:val="99"/>
    <w:rsid w:val="00B86F27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FontStyle58">
    <w:name w:val="Font Style58"/>
    <w:uiPriority w:val="99"/>
    <w:rsid w:val="00B86F27"/>
    <w:rPr>
      <w:rFonts w:ascii="Times New Roman" w:hAnsi="Times New Roman" w:cs="Times New Roman"/>
      <w:sz w:val="14"/>
      <w:szCs w:val="14"/>
    </w:rPr>
  </w:style>
  <w:style w:type="character" w:customStyle="1" w:styleId="FontStyle59">
    <w:name w:val="Font Style59"/>
    <w:uiPriority w:val="99"/>
    <w:rsid w:val="00B86F27"/>
    <w:rPr>
      <w:rFonts w:ascii="Trebuchet MS" w:hAnsi="Trebuchet MS" w:cs="Trebuchet MS"/>
      <w:i/>
      <w:iCs/>
      <w:sz w:val="20"/>
      <w:szCs w:val="20"/>
    </w:rPr>
  </w:style>
  <w:style w:type="paragraph" w:styleId="a7">
    <w:name w:val="List Paragraph"/>
    <w:basedOn w:val="a"/>
    <w:uiPriority w:val="34"/>
    <w:qFormat/>
    <w:rsid w:val="00B86F27"/>
    <w:pPr>
      <w:ind w:left="720"/>
      <w:contextualSpacing/>
    </w:pPr>
  </w:style>
  <w:style w:type="paragraph" w:customStyle="1" w:styleId="Style1">
    <w:name w:val="Style1"/>
    <w:basedOn w:val="a"/>
    <w:uiPriority w:val="99"/>
    <w:rsid w:val="00B86F27"/>
    <w:pPr>
      <w:widowControl w:val="0"/>
      <w:autoSpaceDE w:val="0"/>
      <w:autoSpaceDN w:val="0"/>
      <w:adjustRightInd w:val="0"/>
      <w:spacing w:line="216" w:lineRule="exact"/>
      <w:ind w:firstLine="269"/>
    </w:pPr>
    <w:rPr>
      <w:rFonts w:eastAsiaTheme="minorEastAsia"/>
      <w:sz w:val="24"/>
      <w:szCs w:val="24"/>
    </w:rPr>
  </w:style>
  <w:style w:type="character" w:customStyle="1" w:styleId="FontStyle11">
    <w:name w:val="Font Style11"/>
    <w:basedOn w:val="a0"/>
    <w:uiPriority w:val="99"/>
    <w:rsid w:val="00B86F27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B86F27"/>
    <w:rPr>
      <w:rFonts w:ascii="Times New Roman" w:hAnsi="Times New Roman" w:cs="Times New Roman"/>
      <w:spacing w:val="10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B86F2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6F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rsid w:val="00B86F27"/>
    <w:pPr>
      <w:spacing w:line="243" w:lineRule="exact"/>
      <w:ind w:firstLine="367"/>
      <w:jc w:val="both"/>
    </w:pPr>
  </w:style>
  <w:style w:type="paragraph" w:customStyle="1" w:styleId="Style3">
    <w:name w:val="Style3"/>
    <w:basedOn w:val="a"/>
    <w:uiPriority w:val="99"/>
    <w:rsid w:val="00B86F27"/>
    <w:pPr>
      <w:widowControl w:val="0"/>
      <w:autoSpaceDE w:val="0"/>
      <w:autoSpaceDN w:val="0"/>
      <w:adjustRightInd w:val="0"/>
      <w:spacing w:line="96" w:lineRule="exact"/>
      <w:ind w:firstLine="115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B86F27"/>
    <w:pPr>
      <w:widowControl w:val="0"/>
      <w:autoSpaceDE w:val="0"/>
      <w:autoSpaceDN w:val="0"/>
      <w:adjustRightInd w:val="0"/>
      <w:spacing w:line="89" w:lineRule="exact"/>
      <w:ind w:firstLine="115"/>
    </w:pPr>
    <w:rPr>
      <w:rFonts w:eastAsiaTheme="minorEastAsia"/>
      <w:sz w:val="24"/>
      <w:szCs w:val="24"/>
    </w:rPr>
  </w:style>
  <w:style w:type="character" w:customStyle="1" w:styleId="FontStyle13">
    <w:name w:val="Font Style13"/>
    <w:basedOn w:val="a0"/>
    <w:uiPriority w:val="99"/>
    <w:rsid w:val="00B86F27"/>
    <w:rPr>
      <w:rFonts w:ascii="Times New Roman" w:hAnsi="Times New Roman" w:cs="Times New Roman"/>
      <w:sz w:val="8"/>
      <w:szCs w:val="8"/>
    </w:rPr>
  </w:style>
  <w:style w:type="paragraph" w:customStyle="1" w:styleId="Style6">
    <w:name w:val="Style6"/>
    <w:basedOn w:val="a"/>
    <w:uiPriority w:val="99"/>
    <w:rsid w:val="00B86F27"/>
    <w:pPr>
      <w:widowControl w:val="0"/>
      <w:autoSpaceDE w:val="0"/>
      <w:autoSpaceDN w:val="0"/>
      <w:adjustRightInd w:val="0"/>
      <w:spacing w:line="204" w:lineRule="exact"/>
      <w:ind w:firstLine="252"/>
      <w:jc w:val="both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B86F27"/>
    <w:pPr>
      <w:widowControl w:val="0"/>
      <w:autoSpaceDE w:val="0"/>
      <w:autoSpaceDN w:val="0"/>
      <w:adjustRightInd w:val="0"/>
      <w:spacing w:line="223" w:lineRule="exact"/>
      <w:ind w:firstLine="288"/>
      <w:jc w:val="both"/>
    </w:pPr>
    <w:rPr>
      <w:rFonts w:eastAsiaTheme="minorEastAsia"/>
      <w:sz w:val="24"/>
      <w:szCs w:val="24"/>
    </w:rPr>
  </w:style>
  <w:style w:type="character" w:customStyle="1" w:styleId="FontStyle14">
    <w:name w:val="Font Style14"/>
    <w:basedOn w:val="a0"/>
    <w:uiPriority w:val="99"/>
    <w:rsid w:val="00B86F2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5">
    <w:name w:val="Font Style15"/>
    <w:basedOn w:val="a0"/>
    <w:uiPriority w:val="99"/>
    <w:rsid w:val="00B86F27"/>
    <w:rPr>
      <w:rFonts w:ascii="Times New Roman" w:hAnsi="Times New Roman" w:cs="Times New Roman"/>
      <w:spacing w:val="-10"/>
      <w:sz w:val="18"/>
      <w:szCs w:val="18"/>
    </w:rPr>
  </w:style>
  <w:style w:type="character" w:customStyle="1" w:styleId="FontStyle16">
    <w:name w:val="Font Style16"/>
    <w:basedOn w:val="a0"/>
    <w:uiPriority w:val="99"/>
    <w:rsid w:val="00B86F27"/>
    <w:rPr>
      <w:rFonts w:ascii="Times New Roman" w:hAnsi="Times New Roman" w:cs="Times New Roman"/>
      <w:spacing w:val="-10"/>
      <w:sz w:val="20"/>
      <w:szCs w:val="20"/>
    </w:rPr>
  </w:style>
  <w:style w:type="character" w:customStyle="1" w:styleId="FontStyle17">
    <w:name w:val="Font Style17"/>
    <w:basedOn w:val="a0"/>
    <w:uiPriority w:val="99"/>
    <w:rsid w:val="00B86F27"/>
    <w:rPr>
      <w:rFonts w:ascii="Times New Roman" w:hAnsi="Times New Roman" w:cs="Times New Roman"/>
      <w:b/>
      <w:bCs/>
      <w:smallCaps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B86F2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86F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B86F2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86F2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e">
    <w:name w:val="Table Grid"/>
    <w:basedOn w:val="a1"/>
    <w:rsid w:val="00B86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570C5C"/>
    <w:rPr>
      <w:b/>
      <w:bCs/>
    </w:rPr>
  </w:style>
  <w:style w:type="paragraph" w:styleId="af0">
    <w:name w:val="Normal (Web)"/>
    <w:basedOn w:val="a"/>
    <w:uiPriority w:val="99"/>
    <w:unhideWhenUsed/>
    <w:rsid w:val="00570C5C"/>
    <w:pPr>
      <w:spacing w:before="100" w:beforeAutospacing="1" w:after="100" w:afterAutospacing="1"/>
    </w:pPr>
    <w:rPr>
      <w:rFonts w:eastAsiaTheme="minorEastAsia"/>
      <w:color w:val="33333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2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5.bin"/><Relationship Id="rId299" Type="http://schemas.openxmlformats.org/officeDocument/2006/relationships/oleObject" Target="embeddings/oleObject148.bin"/><Relationship Id="rId21" Type="http://schemas.openxmlformats.org/officeDocument/2006/relationships/oleObject" Target="embeddings/oleObject7.bin"/><Relationship Id="rId63" Type="http://schemas.openxmlformats.org/officeDocument/2006/relationships/oleObject" Target="embeddings/oleObject28.bin"/><Relationship Id="rId159" Type="http://schemas.openxmlformats.org/officeDocument/2006/relationships/oleObject" Target="embeddings/oleObject78.bin"/><Relationship Id="rId324" Type="http://schemas.openxmlformats.org/officeDocument/2006/relationships/image" Target="media/image157.wmf"/><Relationship Id="rId366" Type="http://schemas.openxmlformats.org/officeDocument/2006/relationships/image" Target="media/image178.wmf"/><Relationship Id="rId170" Type="http://schemas.openxmlformats.org/officeDocument/2006/relationships/image" Target="media/image80.wmf"/><Relationship Id="rId226" Type="http://schemas.openxmlformats.org/officeDocument/2006/relationships/oleObject" Target="embeddings/oleObject112.bin"/><Relationship Id="rId268" Type="http://schemas.openxmlformats.org/officeDocument/2006/relationships/oleObject" Target="embeddings/oleObject133.bin"/><Relationship Id="rId32" Type="http://schemas.openxmlformats.org/officeDocument/2006/relationships/image" Target="media/image13.wmf"/><Relationship Id="rId74" Type="http://schemas.openxmlformats.org/officeDocument/2006/relationships/image" Target="media/image34.wmf"/><Relationship Id="rId128" Type="http://schemas.openxmlformats.org/officeDocument/2006/relationships/image" Target="media/image61.wmf"/><Relationship Id="rId335" Type="http://schemas.openxmlformats.org/officeDocument/2006/relationships/oleObject" Target="embeddings/oleObject166.bin"/><Relationship Id="rId377" Type="http://schemas.openxmlformats.org/officeDocument/2006/relationships/oleObject" Target="embeddings/oleObject187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89.bin"/><Relationship Id="rId237" Type="http://schemas.openxmlformats.org/officeDocument/2006/relationships/image" Target="media/image113.wmf"/><Relationship Id="rId402" Type="http://schemas.openxmlformats.org/officeDocument/2006/relationships/footer" Target="footer1.xml"/><Relationship Id="rId279" Type="http://schemas.openxmlformats.org/officeDocument/2006/relationships/image" Target="media/image134.jpeg"/><Relationship Id="rId43" Type="http://schemas.openxmlformats.org/officeDocument/2006/relationships/oleObject" Target="embeddings/oleObject18.bin"/><Relationship Id="rId139" Type="http://schemas.openxmlformats.org/officeDocument/2006/relationships/image" Target="media/image65.wmf"/><Relationship Id="rId290" Type="http://schemas.openxmlformats.org/officeDocument/2006/relationships/image" Target="media/image140.wmf"/><Relationship Id="rId304" Type="http://schemas.openxmlformats.org/officeDocument/2006/relationships/image" Target="media/image147.wmf"/><Relationship Id="rId346" Type="http://schemas.openxmlformats.org/officeDocument/2006/relationships/image" Target="media/image168.wmf"/><Relationship Id="rId388" Type="http://schemas.openxmlformats.org/officeDocument/2006/relationships/image" Target="media/image189.wmf"/><Relationship Id="rId85" Type="http://schemas.openxmlformats.org/officeDocument/2006/relationships/oleObject" Target="embeddings/oleObject39.bin"/><Relationship Id="rId150" Type="http://schemas.openxmlformats.org/officeDocument/2006/relationships/image" Target="media/image70.wmf"/><Relationship Id="rId171" Type="http://schemas.openxmlformats.org/officeDocument/2006/relationships/oleObject" Target="embeddings/oleObject84.bin"/><Relationship Id="rId192" Type="http://schemas.openxmlformats.org/officeDocument/2006/relationships/image" Target="media/image91.wmf"/><Relationship Id="rId206" Type="http://schemas.openxmlformats.org/officeDocument/2006/relationships/image" Target="media/image98.wmf"/><Relationship Id="rId227" Type="http://schemas.openxmlformats.org/officeDocument/2006/relationships/image" Target="media/image108.wmf"/><Relationship Id="rId413" Type="http://schemas.openxmlformats.org/officeDocument/2006/relationships/image" Target="media/image201.wmf"/><Relationship Id="rId248" Type="http://schemas.openxmlformats.org/officeDocument/2006/relationships/oleObject" Target="embeddings/oleObject123.bin"/><Relationship Id="rId269" Type="http://schemas.openxmlformats.org/officeDocument/2006/relationships/image" Target="media/image129.wmf"/><Relationship Id="rId12" Type="http://schemas.openxmlformats.org/officeDocument/2006/relationships/image" Target="media/image3.wmf"/><Relationship Id="rId33" Type="http://schemas.openxmlformats.org/officeDocument/2006/relationships/oleObject" Target="embeddings/oleObject13.bin"/><Relationship Id="rId108" Type="http://schemas.openxmlformats.org/officeDocument/2006/relationships/image" Target="media/image51.wmf"/><Relationship Id="rId129" Type="http://schemas.openxmlformats.org/officeDocument/2006/relationships/oleObject" Target="embeddings/oleObject61.bin"/><Relationship Id="rId280" Type="http://schemas.openxmlformats.org/officeDocument/2006/relationships/image" Target="media/image135.wmf"/><Relationship Id="rId315" Type="http://schemas.openxmlformats.org/officeDocument/2006/relationships/oleObject" Target="embeddings/oleObject156.bin"/><Relationship Id="rId336" Type="http://schemas.openxmlformats.org/officeDocument/2006/relationships/image" Target="media/image163.wmf"/><Relationship Id="rId357" Type="http://schemas.openxmlformats.org/officeDocument/2006/relationships/oleObject" Target="embeddings/oleObject177.bin"/><Relationship Id="rId54" Type="http://schemas.openxmlformats.org/officeDocument/2006/relationships/image" Target="media/image24.wmf"/><Relationship Id="rId75" Type="http://schemas.openxmlformats.org/officeDocument/2006/relationships/oleObject" Target="embeddings/oleObject34.bin"/><Relationship Id="rId96" Type="http://schemas.openxmlformats.org/officeDocument/2006/relationships/image" Target="media/image45.wmf"/><Relationship Id="rId140" Type="http://schemas.openxmlformats.org/officeDocument/2006/relationships/oleObject" Target="embeddings/oleObject68.bin"/><Relationship Id="rId161" Type="http://schemas.openxmlformats.org/officeDocument/2006/relationships/oleObject" Target="embeddings/oleObject79.bin"/><Relationship Id="rId182" Type="http://schemas.openxmlformats.org/officeDocument/2006/relationships/image" Target="media/image86.wmf"/><Relationship Id="rId217" Type="http://schemas.openxmlformats.org/officeDocument/2006/relationships/oleObject" Target="embeddings/oleObject107.bin"/><Relationship Id="rId378" Type="http://schemas.openxmlformats.org/officeDocument/2006/relationships/image" Target="media/image184.wmf"/><Relationship Id="rId399" Type="http://schemas.openxmlformats.org/officeDocument/2006/relationships/oleObject" Target="embeddings/oleObject198.bin"/><Relationship Id="rId403" Type="http://schemas.openxmlformats.org/officeDocument/2006/relationships/image" Target="media/image196.wmf"/><Relationship Id="rId6" Type="http://schemas.openxmlformats.org/officeDocument/2006/relationships/footnotes" Target="footnotes.xml"/><Relationship Id="rId238" Type="http://schemas.openxmlformats.org/officeDocument/2006/relationships/oleObject" Target="embeddings/oleObject118.bin"/><Relationship Id="rId259" Type="http://schemas.openxmlformats.org/officeDocument/2006/relationships/image" Target="media/image124.wmf"/><Relationship Id="rId424" Type="http://schemas.openxmlformats.org/officeDocument/2006/relationships/oleObject" Target="embeddings/oleObject212.bin"/><Relationship Id="rId23" Type="http://schemas.openxmlformats.org/officeDocument/2006/relationships/oleObject" Target="embeddings/oleObject8.bin"/><Relationship Id="rId119" Type="http://schemas.openxmlformats.org/officeDocument/2006/relationships/oleObject" Target="embeddings/oleObject56.bin"/><Relationship Id="rId270" Type="http://schemas.openxmlformats.org/officeDocument/2006/relationships/oleObject" Target="embeddings/oleObject134.bin"/><Relationship Id="rId291" Type="http://schemas.openxmlformats.org/officeDocument/2006/relationships/oleObject" Target="embeddings/oleObject144.bin"/><Relationship Id="rId305" Type="http://schemas.openxmlformats.org/officeDocument/2006/relationships/oleObject" Target="embeddings/oleObject151.bin"/><Relationship Id="rId326" Type="http://schemas.openxmlformats.org/officeDocument/2006/relationships/image" Target="media/image158.wmf"/><Relationship Id="rId347" Type="http://schemas.openxmlformats.org/officeDocument/2006/relationships/oleObject" Target="embeddings/oleObject172.bin"/><Relationship Id="rId44" Type="http://schemas.openxmlformats.org/officeDocument/2006/relationships/image" Target="media/image19.wmf"/><Relationship Id="rId65" Type="http://schemas.openxmlformats.org/officeDocument/2006/relationships/oleObject" Target="embeddings/oleObject29.bin"/><Relationship Id="rId86" Type="http://schemas.openxmlformats.org/officeDocument/2006/relationships/image" Target="media/image40.wmf"/><Relationship Id="rId130" Type="http://schemas.openxmlformats.org/officeDocument/2006/relationships/image" Target="media/image62.wmf"/><Relationship Id="rId151" Type="http://schemas.openxmlformats.org/officeDocument/2006/relationships/oleObject" Target="embeddings/oleObject74.bin"/><Relationship Id="rId368" Type="http://schemas.openxmlformats.org/officeDocument/2006/relationships/image" Target="media/image179.wmf"/><Relationship Id="rId389" Type="http://schemas.openxmlformats.org/officeDocument/2006/relationships/oleObject" Target="embeddings/oleObject193.bin"/><Relationship Id="rId172" Type="http://schemas.openxmlformats.org/officeDocument/2006/relationships/image" Target="media/image81.wmf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228" Type="http://schemas.openxmlformats.org/officeDocument/2006/relationships/oleObject" Target="embeddings/oleObject113.bin"/><Relationship Id="rId249" Type="http://schemas.openxmlformats.org/officeDocument/2006/relationships/image" Target="media/image119.wmf"/><Relationship Id="rId414" Type="http://schemas.openxmlformats.org/officeDocument/2006/relationships/oleObject" Target="embeddings/oleObject205.bin"/><Relationship Id="rId13" Type="http://schemas.openxmlformats.org/officeDocument/2006/relationships/oleObject" Target="embeddings/oleObject3.bin"/><Relationship Id="rId109" Type="http://schemas.openxmlformats.org/officeDocument/2006/relationships/oleObject" Target="embeddings/oleObject51.bin"/><Relationship Id="rId260" Type="http://schemas.openxmlformats.org/officeDocument/2006/relationships/oleObject" Target="embeddings/oleObject129.bin"/><Relationship Id="rId281" Type="http://schemas.openxmlformats.org/officeDocument/2006/relationships/oleObject" Target="embeddings/oleObject139.bin"/><Relationship Id="rId316" Type="http://schemas.openxmlformats.org/officeDocument/2006/relationships/image" Target="media/image153.wmf"/><Relationship Id="rId337" Type="http://schemas.openxmlformats.org/officeDocument/2006/relationships/oleObject" Target="embeddings/oleObject167.bin"/><Relationship Id="rId34" Type="http://schemas.openxmlformats.org/officeDocument/2006/relationships/image" Target="media/image14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5.bin"/><Relationship Id="rId120" Type="http://schemas.openxmlformats.org/officeDocument/2006/relationships/image" Target="media/image57.wmf"/><Relationship Id="rId141" Type="http://schemas.openxmlformats.org/officeDocument/2006/relationships/image" Target="media/image66.wmf"/><Relationship Id="rId358" Type="http://schemas.openxmlformats.org/officeDocument/2006/relationships/image" Target="media/image174.wmf"/><Relationship Id="rId379" Type="http://schemas.openxmlformats.org/officeDocument/2006/relationships/oleObject" Target="embeddings/oleObject188.bin"/><Relationship Id="rId7" Type="http://schemas.openxmlformats.org/officeDocument/2006/relationships/endnotes" Target="endnotes.xml"/><Relationship Id="rId162" Type="http://schemas.openxmlformats.org/officeDocument/2006/relationships/image" Target="media/image76.wmf"/><Relationship Id="rId183" Type="http://schemas.openxmlformats.org/officeDocument/2006/relationships/oleObject" Target="embeddings/oleObject90.bin"/><Relationship Id="rId218" Type="http://schemas.openxmlformats.org/officeDocument/2006/relationships/image" Target="media/image104.wmf"/><Relationship Id="rId239" Type="http://schemas.openxmlformats.org/officeDocument/2006/relationships/image" Target="media/image114.wmf"/><Relationship Id="rId390" Type="http://schemas.openxmlformats.org/officeDocument/2006/relationships/image" Target="media/image190.wmf"/><Relationship Id="rId404" Type="http://schemas.openxmlformats.org/officeDocument/2006/relationships/oleObject" Target="embeddings/oleObject200.bin"/><Relationship Id="rId425" Type="http://schemas.openxmlformats.org/officeDocument/2006/relationships/image" Target="media/image205.wmf"/><Relationship Id="rId250" Type="http://schemas.openxmlformats.org/officeDocument/2006/relationships/oleObject" Target="embeddings/oleObject124.bin"/><Relationship Id="rId271" Type="http://schemas.openxmlformats.org/officeDocument/2006/relationships/image" Target="media/image130.wmf"/><Relationship Id="rId292" Type="http://schemas.openxmlformats.org/officeDocument/2006/relationships/image" Target="media/image141.wmf"/><Relationship Id="rId306" Type="http://schemas.openxmlformats.org/officeDocument/2006/relationships/image" Target="media/image148.wmf"/><Relationship Id="rId24" Type="http://schemas.openxmlformats.org/officeDocument/2006/relationships/image" Target="media/image9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0.bin"/><Relationship Id="rId110" Type="http://schemas.openxmlformats.org/officeDocument/2006/relationships/image" Target="media/image52.wmf"/><Relationship Id="rId131" Type="http://schemas.openxmlformats.org/officeDocument/2006/relationships/oleObject" Target="embeddings/oleObject62.bin"/><Relationship Id="rId327" Type="http://schemas.openxmlformats.org/officeDocument/2006/relationships/oleObject" Target="embeddings/oleObject162.bin"/><Relationship Id="rId348" Type="http://schemas.openxmlformats.org/officeDocument/2006/relationships/image" Target="media/image169.wmf"/><Relationship Id="rId369" Type="http://schemas.openxmlformats.org/officeDocument/2006/relationships/oleObject" Target="embeddings/oleObject183.bin"/><Relationship Id="rId152" Type="http://schemas.openxmlformats.org/officeDocument/2006/relationships/image" Target="media/image71.wmf"/><Relationship Id="rId173" Type="http://schemas.openxmlformats.org/officeDocument/2006/relationships/oleObject" Target="embeddings/oleObject85.bin"/><Relationship Id="rId194" Type="http://schemas.openxmlformats.org/officeDocument/2006/relationships/image" Target="media/image92.wmf"/><Relationship Id="rId208" Type="http://schemas.openxmlformats.org/officeDocument/2006/relationships/image" Target="media/image99.wmf"/><Relationship Id="rId229" Type="http://schemas.openxmlformats.org/officeDocument/2006/relationships/image" Target="media/image109.wmf"/><Relationship Id="rId380" Type="http://schemas.openxmlformats.org/officeDocument/2006/relationships/image" Target="media/image185.wmf"/><Relationship Id="rId415" Type="http://schemas.openxmlformats.org/officeDocument/2006/relationships/image" Target="media/image202.wmf"/><Relationship Id="rId240" Type="http://schemas.openxmlformats.org/officeDocument/2006/relationships/oleObject" Target="embeddings/oleObject119.bin"/><Relationship Id="rId261" Type="http://schemas.openxmlformats.org/officeDocument/2006/relationships/image" Target="media/image125.wmf"/><Relationship Id="rId14" Type="http://schemas.openxmlformats.org/officeDocument/2006/relationships/image" Target="media/image4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5.bin"/><Relationship Id="rId100" Type="http://schemas.openxmlformats.org/officeDocument/2006/relationships/image" Target="media/image47.wmf"/><Relationship Id="rId282" Type="http://schemas.openxmlformats.org/officeDocument/2006/relationships/image" Target="media/image136.wmf"/><Relationship Id="rId317" Type="http://schemas.openxmlformats.org/officeDocument/2006/relationships/oleObject" Target="embeddings/oleObject157.bin"/><Relationship Id="rId338" Type="http://schemas.openxmlformats.org/officeDocument/2006/relationships/image" Target="media/image164.wmf"/><Relationship Id="rId359" Type="http://schemas.openxmlformats.org/officeDocument/2006/relationships/oleObject" Target="embeddings/oleObject178.bin"/><Relationship Id="rId8" Type="http://schemas.openxmlformats.org/officeDocument/2006/relationships/image" Target="media/image1.wmf"/><Relationship Id="rId98" Type="http://schemas.openxmlformats.org/officeDocument/2006/relationships/image" Target="media/image46.wmf"/><Relationship Id="rId121" Type="http://schemas.openxmlformats.org/officeDocument/2006/relationships/oleObject" Target="embeddings/oleObject57.bin"/><Relationship Id="rId142" Type="http://schemas.openxmlformats.org/officeDocument/2006/relationships/oleObject" Target="embeddings/oleObject69.bin"/><Relationship Id="rId163" Type="http://schemas.openxmlformats.org/officeDocument/2006/relationships/oleObject" Target="embeddings/oleObject80.bin"/><Relationship Id="rId184" Type="http://schemas.openxmlformats.org/officeDocument/2006/relationships/image" Target="media/image87.wmf"/><Relationship Id="rId219" Type="http://schemas.openxmlformats.org/officeDocument/2006/relationships/oleObject" Target="embeddings/oleObject108.bin"/><Relationship Id="rId370" Type="http://schemas.openxmlformats.org/officeDocument/2006/relationships/image" Target="media/image180.wmf"/><Relationship Id="rId391" Type="http://schemas.openxmlformats.org/officeDocument/2006/relationships/oleObject" Target="embeddings/oleObject194.bin"/><Relationship Id="rId405" Type="http://schemas.openxmlformats.org/officeDocument/2006/relationships/image" Target="media/image197.wmf"/><Relationship Id="rId426" Type="http://schemas.openxmlformats.org/officeDocument/2006/relationships/oleObject" Target="embeddings/oleObject213.bin"/><Relationship Id="rId230" Type="http://schemas.openxmlformats.org/officeDocument/2006/relationships/oleObject" Target="embeddings/oleObject114.bin"/><Relationship Id="rId251" Type="http://schemas.openxmlformats.org/officeDocument/2006/relationships/image" Target="media/image120.wmf"/><Relationship Id="rId25" Type="http://schemas.openxmlformats.org/officeDocument/2006/relationships/oleObject" Target="embeddings/oleObject9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0.bin"/><Relationship Id="rId272" Type="http://schemas.openxmlformats.org/officeDocument/2006/relationships/oleObject" Target="embeddings/oleObject135.bin"/><Relationship Id="rId293" Type="http://schemas.openxmlformats.org/officeDocument/2006/relationships/oleObject" Target="embeddings/oleObject145.bin"/><Relationship Id="rId307" Type="http://schemas.openxmlformats.org/officeDocument/2006/relationships/oleObject" Target="embeddings/oleObject152.bin"/><Relationship Id="rId328" Type="http://schemas.openxmlformats.org/officeDocument/2006/relationships/image" Target="media/image159.wmf"/><Relationship Id="rId349" Type="http://schemas.openxmlformats.org/officeDocument/2006/relationships/oleObject" Target="embeddings/oleObject173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2.bin"/><Relationship Id="rId132" Type="http://schemas.openxmlformats.org/officeDocument/2006/relationships/oleObject" Target="embeddings/oleObject63.bin"/><Relationship Id="rId153" Type="http://schemas.openxmlformats.org/officeDocument/2006/relationships/oleObject" Target="embeddings/oleObject75.bin"/><Relationship Id="rId174" Type="http://schemas.openxmlformats.org/officeDocument/2006/relationships/image" Target="media/image82.wmf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3.bin"/><Relationship Id="rId360" Type="http://schemas.openxmlformats.org/officeDocument/2006/relationships/image" Target="media/image175.wmf"/><Relationship Id="rId381" Type="http://schemas.openxmlformats.org/officeDocument/2006/relationships/oleObject" Target="embeddings/oleObject189.bin"/><Relationship Id="rId416" Type="http://schemas.openxmlformats.org/officeDocument/2006/relationships/oleObject" Target="embeddings/oleObject206.bin"/><Relationship Id="rId220" Type="http://schemas.openxmlformats.org/officeDocument/2006/relationships/image" Target="media/image105.wmf"/><Relationship Id="rId241" Type="http://schemas.openxmlformats.org/officeDocument/2006/relationships/image" Target="media/image115.wmf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oleObject" Target="embeddings/oleObject25.bin"/><Relationship Id="rId262" Type="http://schemas.openxmlformats.org/officeDocument/2006/relationships/oleObject" Target="embeddings/oleObject130.bin"/><Relationship Id="rId283" Type="http://schemas.openxmlformats.org/officeDocument/2006/relationships/oleObject" Target="embeddings/oleObject140.bin"/><Relationship Id="rId318" Type="http://schemas.openxmlformats.org/officeDocument/2006/relationships/image" Target="media/image154.wmf"/><Relationship Id="rId339" Type="http://schemas.openxmlformats.org/officeDocument/2006/relationships/oleObject" Target="embeddings/oleObject168.bin"/><Relationship Id="rId78" Type="http://schemas.openxmlformats.org/officeDocument/2006/relationships/image" Target="media/image36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image" Target="media/image58.wmf"/><Relationship Id="rId143" Type="http://schemas.openxmlformats.org/officeDocument/2006/relationships/oleObject" Target="embeddings/oleObject70.bin"/><Relationship Id="rId164" Type="http://schemas.openxmlformats.org/officeDocument/2006/relationships/image" Target="media/image77.wmf"/><Relationship Id="rId185" Type="http://schemas.openxmlformats.org/officeDocument/2006/relationships/oleObject" Target="embeddings/oleObject91.bin"/><Relationship Id="rId350" Type="http://schemas.openxmlformats.org/officeDocument/2006/relationships/image" Target="media/image170.wmf"/><Relationship Id="rId371" Type="http://schemas.openxmlformats.org/officeDocument/2006/relationships/oleObject" Target="embeddings/oleObject184.bin"/><Relationship Id="rId406" Type="http://schemas.openxmlformats.org/officeDocument/2006/relationships/oleObject" Target="embeddings/oleObject201.bin"/><Relationship Id="rId9" Type="http://schemas.openxmlformats.org/officeDocument/2006/relationships/oleObject" Target="embeddings/oleObject1.bin"/><Relationship Id="rId210" Type="http://schemas.openxmlformats.org/officeDocument/2006/relationships/image" Target="media/image100.wmf"/><Relationship Id="rId392" Type="http://schemas.openxmlformats.org/officeDocument/2006/relationships/image" Target="media/image191.wmf"/><Relationship Id="rId427" Type="http://schemas.openxmlformats.org/officeDocument/2006/relationships/image" Target="media/image206.wmf"/><Relationship Id="rId26" Type="http://schemas.openxmlformats.org/officeDocument/2006/relationships/image" Target="media/image10.wmf"/><Relationship Id="rId231" Type="http://schemas.openxmlformats.org/officeDocument/2006/relationships/image" Target="media/image110.wmf"/><Relationship Id="rId252" Type="http://schemas.openxmlformats.org/officeDocument/2006/relationships/oleObject" Target="embeddings/oleObject125.bin"/><Relationship Id="rId273" Type="http://schemas.openxmlformats.org/officeDocument/2006/relationships/image" Target="media/image131.wmf"/><Relationship Id="rId294" Type="http://schemas.openxmlformats.org/officeDocument/2006/relationships/image" Target="media/image142.wmf"/><Relationship Id="rId308" Type="http://schemas.openxmlformats.org/officeDocument/2006/relationships/image" Target="media/image149.wmf"/><Relationship Id="rId329" Type="http://schemas.openxmlformats.org/officeDocument/2006/relationships/oleObject" Target="embeddings/oleObject163.bin"/><Relationship Id="rId47" Type="http://schemas.openxmlformats.org/officeDocument/2006/relationships/oleObject" Target="embeddings/oleObject20.bin"/><Relationship Id="rId68" Type="http://schemas.openxmlformats.org/officeDocument/2006/relationships/image" Target="media/image31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3.wmf"/><Relationship Id="rId133" Type="http://schemas.openxmlformats.org/officeDocument/2006/relationships/image" Target="media/image63.wmf"/><Relationship Id="rId154" Type="http://schemas.openxmlformats.org/officeDocument/2006/relationships/image" Target="media/image72.wmf"/><Relationship Id="rId175" Type="http://schemas.openxmlformats.org/officeDocument/2006/relationships/oleObject" Target="embeddings/oleObject86.bin"/><Relationship Id="rId340" Type="http://schemas.openxmlformats.org/officeDocument/2006/relationships/image" Target="media/image165.wmf"/><Relationship Id="rId361" Type="http://schemas.openxmlformats.org/officeDocument/2006/relationships/oleObject" Target="embeddings/oleObject179.bin"/><Relationship Id="rId196" Type="http://schemas.openxmlformats.org/officeDocument/2006/relationships/image" Target="media/image93.wmf"/><Relationship Id="rId200" Type="http://schemas.openxmlformats.org/officeDocument/2006/relationships/image" Target="media/image95.wmf"/><Relationship Id="rId382" Type="http://schemas.openxmlformats.org/officeDocument/2006/relationships/image" Target="media/image186.wmf"/><Relationship Id="rId417" Type="http://schemas.openxmlformats.org/officeDocument/2006/relationships/image" Target="media/image203.wmf"/><Relationship Id="rId16" Type="http://schemas.openxmlformats.org/officeDocument/2006/relationships/image" Target="media/image5.wmf"/><Relationship Id="rId221" Type="http://schemas.openxmlformats.org/officeDocument/2006/relationships/oleObject" Target="embeddings/oleObject109.bin"/><Relationship Id="rId242" Type="http://schemas.openxmlformats.org/officeDocument/2006/relationships/oleObject" Target="embeddings/oleObject120.bin"/><Relationship Id="rId263" Type="http://schemas.openxmlformats.org/officeDocument/2006/relationships/image" Target="media/image126.wmf"/><Relationship Id="rId284" Type="http://schemas.openxmlformats.org/officeDocument/2006/relationships/image" Target="media/image137.wmf"/><Relationship Id="rId319" Type="http://schemas.openxmlformats.org/officeDocument/2006/relationships/oleObject" Target="embeddings/oleObject158.bin"/><Relationship Id="rId37" Type="http://schemas.openxmlformats.org/officeDocument/2006/relationships/oleObject" Target="embeddings/oleObject15.bin"/><Relationship Id="rId58" Type="http://schemas.openxmlformats.org/officeDocument/2006/relationships/image" Target="media/image26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58.bin"/><Relationship Id="rId144" Type="http://schemas.openxmlformats.org/officeDocument/2006/relationships/image" Target="media/image67.wmf"/><Relationship Id="rId330" Type="http://schemas.openxmlformats.org/officeDocument/2006/relationships/image" Target="media/image160.wmf"/><Relationship Id="rId90" Type="http://schemas.openxmlformats.org/officeDocument/2006/relationships/image" Target="media/image42.wmf"/><Relationship Id="rId165" Type="http://schemas.openxmlformats.org/officeDocument/2006/relationships/oleObject" Target="embeddings/oleObject81.bin"/><Relationship Id="rId186" Type="http://schemas.openxmlformats.org/officeDocument/2006/relationships/image" Target="media/image88.wmf"/><Relationship Id="rId351" Type="http://schemas.openxmlformats.org/officeDocument/2006/relationships/oleObject" Target="embeddings/oleObject174.bin"/><Relationship Id="rId372" Type="http://schemas.openxmlformats.org/officeDocument/2006/relationships/image" Target="media/image181.wmf"/><Relationship Id="rId393" Type="http://schemas.openxmlformats.org/officeDocument/2006/relationships/oleObject" Target="embeddings/oleObject195.bin"/><Relationship Id="rId407" Type="http://schemas.openxmlformats.org/officeDocument/2006/relationships/image" Target="media/image198.wmf"/><Relationship Id="rId428" Type="http://schemas.openxmlformats.org/officeDocument/2006/relationships/oleObject" Target="embeddings/oleObject214.bin"/><Relationship Id="rId211" Type="http://schemas.openxmlformats.org/officeDocument/2006/relationships/oleObject" Target="embeddings/oleObject104.bin"/><Relationship Id="rId232" Type="http://schemas.openxmlformats.org/officeDocument/2006/relationships/oleObject" Target="embeddings/oleObject115.bin"/><Relationship Id="rId253" Type="http://schemas.openxmlformats.org/officeDocument/2006/relationships/image" Target="media/image121.wmf"/><Relationship Id="rId274" Type="http://schemas.openxmlformats.org/officeDocument/2006/relationships/oleObject" Target="embeddings/oleObject136.bin"/><Relationship Id="rId295" Type="http://schemas.openxmlformats.org/officeDocument/2006/relationships/oleObject" Target="embeddings/oleObject146.bin"/><Relationship Id="rId309" Type="http://schemas.openxmlformats.org/officeDocument/2006/relationships/oleObject" Target="embeddings/oleObject153.bin"/><Relationship Id="rId27" Type="http://schemas.openxmlformats.org/officeDocument/2006/relationships/oleObject" Target="embeddings/oleObject10.bin"/><Relationship Id="rId48" Type="http://schemas.openxmlformats.org/officeDocument/2006/relationships/image" Target="media/image21.wmf"/><Relationship Id="rId69" Type="http://schemas.openxmlformats.org/officeDocument/2006/relationships/oleObject" Target="embeddings/oleObject31.bin"/><Relationship Id="rId113" Type="http://schemas.openxmlformats.org/officeDocument/2006/relationships/oleObject" Target="embeddings/oleObject53.bin"/><Relationship Id="rId134" Type="http://schemas.openxmlformats.org/officeDocument/2006/relationships/oleObject" Target="embeddings/oleObject64.bin"/><Relationship Id="rId320" Type="http://schemas.openxmlformats.org/officeDocument/2006/relationships/image" Target="media/image155.wmf"/><Relationship Id="rId80" Type="http://schemas.openxmlformats.org/officeDocument/2006/relationships/image" Target="media/image37.wmf"/><Relationship Id="rId155" Type="http://schemas.openxmlformats.org/officeDocument/2006/relationships/oleObject" Target="embeddings/oleObject76.bin"/><Relationship Id="rId176" Type="http://schemas.openxmlformats.org/officeDocument/2006/relationships/image" Target="media/image83.wmf"/><Relationship Id="rId197" Type="http://schemas.openxmlformats.org/officeDocument/2006/relationships/oleObject" Target="embeddings/oleObject97.bin"/><Relationship Id="rId341" Type="http://schemas.openxmlformats.org/officeDocument/2006/relationships/oleObject" Target="embeddings/oleObject169.bin"/><Relationship Id="rId362" Type="http://schemas.openxmlformats.org/officeDocument/2006/relationships/image" Target="media/image176.wmf"/><Relationship Id="rId383" Type="http://schemas.openxmlformats.org/officeDocument/2006/relationships/oleObject" Target="embeddings/oleObject190.bin"/><Relationship Id="rId418" Type="http://schemas.openxmlformats.org/officeDocument/2006/relationships/oleObject" Target="embeddings/oleObject207.bin"/><Relationship Id="rId201" Type="http://schemas.openxmlformats.org/officeDocument/2006/relationships/oleObject" Target="embeddings/oleObject99.bin"/><Relationship Id="rId222" Type="http://schemas.openxmlformats.org/officeDocument/2006/relationships/image" Target="media/image106.wmf"/><Relationship Id="rId243" Type="http://schemas.openxmlformats.org/officeDocument/2006/relationships/image" Target="media/image116.wmf"/><Relationship Id="rId264" Type="http://schemas.openxmlformats.org/officeDocument/2006/relationships/oleObject" Target="embeddings/oleObject131.bin"/><Relationship Id="rId285" Type="http://schemas.openxmlformats.org/officeDocument/2006/relationships/oleObject" Target="embeddings/oleObject141.bin"/><Relationship Id="rId17" Type="http://schemas.openxmlformats.org/officeDocument/2006/relationships/oleObject" Target="embeddings/oleObject5.bin"/><Relationship Id="rId38" Type="http://schemas.openxmlformats.org/officeDocument/2006/relationships/image" Target="media/image16.wmf"/><Relationship Id="rId59" Type="http://schemas.openxmlformats.org/officeDocument/2006/relationships/oleObject" Target="embeddings/oleObject26.bin"/><Relationship Id="rId103" Type="http://schemas.openxmlformats.org/officeDocument/2006/relationships/oleObject" Target="embeddings/oleObject48.bin"/><Relationship Id="rId124" Type="http://schemas.openxmlformats.org/officeDocument/2006/relationships/image" Target="media/image59.wmf"/><Relationship Id="rId310" Type="http://schemas.openxmlformats.org/officeDocument/2006/relationships/image" Target="media/image150.wmf"/><Relationship Id="rId70" Type="http://schemas.openxmlformats.org/officeDocument/2006/relationships/image" Target="media/image32.wmf"/><Relationship Id="rId91" Type="http://schemas.openxmlformats.org/officeDocument/2006/relationships/oleObject" Target="embeddings/oleObject42.bin"/><Relationship Id="rId145" Type="http://schemas.openxmlformats.org/officeDocument/2006/relationships/oleObject" Target="embeddings/oleObject71.bin"/><Relationship Id="rId166" Type="http://schemas.openxmlformats.org/officeDocument/2006/relationships/image" Target="media/image78.wmf"/><Relationship Id="rId187" Type="http://schemas.openxmlformats.org/officeDocument/2006/relationships/oleObject" Target="embeddings/oleObject92.bin"/><Relationship Id="rId331" Type="http://schemas.openxmlformats.org/officeDocument/2006/relationships/oleObject" Target="embeddings/oleObject164.bin"/><Relationship Id="rId352" Type="http://schemas.openxmlformats.org/officeDocument/2006/relationships/image" Target="media/image171.wmf"/><Relationship Id="rId373" Type="http://schemas.openxmlformats.org/officeDocument/2006/relationships/oleObject" Target="embeddings/oleObject185.bin"/><Relationship Id="rId394" Type="http://schemas.openxmlformats.org/officeDocument/2006/relationships/image" Target="media/image192.wmf"/><Relationship Id="rId408" Type="http://schemas.openxmlformats.org/officeDocument/2006/relationships/oleObject" Target="embeddings/oleObject202.bin"/><Relationship Id="rId429" Type="http://schemas.openxmlformats.org/officeDocument/2006/relationships/fontTable" Target="fontTable.xml"/><Relationship Id="rId1" Type="http://schemas.openxmlformats.org/officeDocument/2006/relationships/customXml" Target="../customXml/item1.xml"/><Relationship Id="rId212" Type="http://schemas.openxmlformats.org/officeDocument/2006/relationships/image" Target="media/image101.wmf"/><Relationship Id="rId233" Type="http://schemas.openxmlformats.org/officeDocument/2006/relationships/image" Target="media/image111.wmf"/><Relationship Id="rId254" Type="http://schemas.openxmlformats.org/officeDocument/2006/relationships/oleObject" Target="embeddings/oleObject126.bin"/><Relationship Id="rId28" Type="http://schemas.openxmlformats.org/officeDocument/2006/relationships/image" Target="media/image11.wmf"/><Relationship Id="rId49" Type="http://schemas.openxmlformats.org/officeDocument/2006/relationships/oleObject" Target="embeddings/oleObject21.bin"/><Relationship Id="rId114" Type="http://schemas.openxmlformats.org/officeDocument/2006/relationships/image" Target="media/image54.wmf"/><Relationship Id="rId275" Type="http://schemas.openxmlformats.org/officeDocument/2006/relationships/image" Target="media/image132.wmf"/><Relationship Id="rId296" Type="http://schemas.openxmlformats.org/officeDocument/2006/relationships/image" Target="media/image143.wmf"/><Relationship Id="rId300" Type="http://schemas.openxmlformats.org/officeDocument/2006/relationships/image" Target="media/image145.wmf"/><Relationship Id="rId60" Type="http://schemas.openxmlformats.org/officeDocument/2006/relationships/image" Target="media/image27.wmf"/><Relationship Id="rId81" Type="http://schemas.openxmlformats.org/officeDocument/2006/relationships/oleObject" Target="embeddings/oleObject37.bin"/><Relationship Id="rId135" Type="http://schemas.openxmlformats.org/officeDocument/2006/relationships/oleObject" Target="embeddings/oleObject65.bin"/><Relationship Id="rId156" Type="http://schemas.openxmlformats.org/officeDocument/2006/relationships/image" Target="media/image73.wmf"/><Relationship Id="rId177" Type="http://schemas.openxmlformats.org/officeDocument/2006/relationships/oleObject" Target="embeddings/oleObject87.bin"/><Relationship Id="rId198" Type="http://schemas.openxmlformats.org/officeDocument/2006/relationships/image" Target="media/image94.wmf"/><Relationship Id="rId321" Type="http://schemas.openxmlformats.org/officeDocument/2006/relationships/oleObject" Target="embeddings/oleObject159.bin"/><Relationship Id="rId342" Type="http://schemas.openxmlformats.org/officeDocument/2006/relationships/image" Target="media/image166.wmf"/><Relationship Id="rId363" Type="http://schemas.openxmlformats.org/officeDocument/2006/relationships/oleObject" Target="embeddings/oleObject180.bin"/><Relationship Id="rId384" Type="http://schemas.openxmlformats.org/officeDocument/2006/relationships/image" Target="media/image187.wmf"/><Relationship Id="rId419" Type="http://schemas.openxmlformats.org/officeDocument/2006/relationships/oleObject" Target="embeddings/oleObject208.bin"/><Relationship Id="rId202" Type="http://schemas.openxmlformats.org/officeDocument/2006/relationships/image" Target="media/image96.wmf"/><Relationship Id="rId223" Type="http://schemas.openxmlformats.org/officeDocument/2006/relationships/oleObject" Target="embeddings/oleObject110.bin"/><Relationship Id="rId244" Type="http://schemas.openxmlformats.org/officeDocument/2006/relationships/oleObject" Target="embeddings/oleObject121.bin"/><Relationship Id="rId430" Type="http://schemas.openxmlformats.org/officeDocument/2006/relationships/theme" Target="theme/theme1.xml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265" Type="http://schemas.openxmlformats.org/officeDocument/2006/relationships/image" Target="media/image127.wmf"/><Relationship Id="rId286" Type="http://schemas.openxmlformats.org/officeDocument/2006/relationships/image" Target="media/image138.wmf"/><Relationship Id="rId50" Type="http://schemas.openxmlformats.org/officeDocument/2006/relationships/image" Target="media/image22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59.bin"/><Relationship Id="rId146" Type="http://schemas.openxmlformats.org/officeDocument/2006/relationships/image" Target="media/image68.wmf"/><Relationship Id="rId167" Type="http://schemas.openxmlformats.org/officeDocument/2006/relationships/oleObject" Target="embeddings/oleObject82.bin"/><Relationship Id="rId188" Type="http://schemas.openxmlformats.org/officeDocument/2006/relationships/image" Target="media/image89.wmf"/><Relationship Id="rId311" Type="http://schemas.openxmlformats.org/officeDocument/2006/relationships/oleObject" Target="embeddings/oleObject154.bin"/><Relationship Id="rId332" Type="http://schemas.openxmlformats.org/officeDocument/2006/relationships/image" Target="media/image161.wmf"/><Relationship Id="rId353" Type="http://schemas.openxmlformats.org/officeDocument/2006/relationships/oleObject" Target="embeddings/oleObject175.bin"/><Relationship Id="rId374" Type="http://schemas.openxmlformats.org/officeDocument/2006/relationships/image" Target="media/image182.wmf"/><Relationship Id="rId395" Type="http://schemas.openxmlformats.org/officeDocument/2006/relationships/oleObject" Target="embeddings/oleObject196.bin"/><Relationship Id="rId409" Type="http://schemas.openxmlformats.org/officeDocument/2006/relationships/image" Target="media/image199.wmf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Relationship Id="rId213" Type="http://schemas.openxmlformats.org/officeDocument/2006/relationships/oleObject" Target="embeddings/oleObject105.bin"/><Relationship Id="rId234" Type="http://schemas.openxmlformats.org/officeDocument/2006/relationships/oleObject" Target="embeddings/oleObject116.bin"/><Relationship Id="rId420" Type="http://schemas.openxmlformats.org/officeDocument/2006/relationships/oleObject" Target="embeddings/oleObject209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55" Type="http://schemas.openxmlformats.org/officeDocument/2006/relationships/image" Target="media/image122.wmf"/><Relationship Id="rId276" Type="http://schemas.openxmlformats.org/officeDocument/2006/relationships/oleObject" Target="embeddings/oleObject137.bin"/><Relationship Id="rId297" Type="http://schemas.openxmlformats.org/officeDocument/2006/relationships/oleObject" Target="embeddings/oleObject147.bin"/><Relationship Id="rId40" Type="http://schemas.openxmlformats.org/officeDocument/2006/relationships/image" Target="media/image17.wmf"/><Relationship Id="rId115" Type="http://schemas.openxmlformats.org/officeDocument/2006/relationships/oleObject" Target="embeddings/oleObject54.bin"/><Relationship Id="rId136" Type="http://schemas.openxmlformats.org/officeDocument/2006/relationships/image" Target="media/image64.wmf"/><Relationship Id="rId157" Type="http://schemas.openxmlformats.org/officeDocument/2006/relationships/oleObject" Target="embeddings/oleObject77.bin"/><Relationship Id="rId178" Type="http://schemas.openxmlformats.org/officeDocument/2006/relationships/image" Target="media/image84.wmf"/><Relationship Id="rId301" Type="http://schemas.openxmlformats.org/officeDocument/2006/relationships/oleObject" Target="embeddings/oleObject149.bin"/><Relationship Id="rId322" Type="http://schemas.openxmlformats.org/officeDocument/2006/relationships/image" Target="media/image156.wmf"/><Relationship Id="rId343" Type="http://schemas.openxmlformats.org/officeDocument/2006/relationships/oleObject" Target="embeddings/oleObject170.bin"/><Relationship Id="rId364" Type="http://schemas.openxmlformats.org/officeDocument/2006/relationships/image" Target="media/image177.wmf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0.bin"/><Relationship Id="rId385" Type="http://schemas.openxmlformats.org/officeDocument/2006/relationships/oleObject" Target="embeddings/oleObject191.bin"/><Relationship Id="rId19" Type="http://schemas.openxmlformats.org/officeDocument/2006/relationships/oleObject" Target="embeddings/oleObject6.bin"/><Relationship Id="rId224" Type="http://schemas.openxmlformats.org/officeDocument/2006/relationships/oleObject" Target="embeddings/oleObject111.bin"/><Relationship Id="rId245" Type="http://schemas.openxmlformats.org/officeDocument/2006/relationships/image" Target="media/image117.wmf"/><Relationship Id="rId266" Type="http://schemas.openxmlformats.org/officeDocument/2006/relationships/oleObject" Target="embeddings/oleObject132.bin"/><Relationship Id="rId287" Type="http://schemas.openxmlformats.org/officeDocument/2006/relationships/oleObject" Target="embeddings/oleObject142.bin"/><Relationship Id="rId410" Type="http://schemas.openxmlformats.org/officeDocument/2006/relationships/oleObject" Target="embeddings/oleObject203.bin"/><Relationship Id="rId431" Type="http://schemas.microsoft.com/office/2007/relationships/stylesWithEffects" Target="stylesWithEffects.xml"/><Relationship Id="rId30" Type="http://schemas.openxmlformats.org/officeDocument/2006/relationships/image" Target="media/image12.wmf"/><Relationship Id="rId105" Type="http://schemas.openxmlformats.org/officeDocument/2006/relationships/oleObject" Target="embeddings/oleObject49.bin"/><Relationship Id="rId126" Type="http://schemas.openxmlformats.org/officeDocument/2006/relationships/image" Target="media/image60.wmf"/><Relationship Id="rId147" Type="http://schemas.openxmlformats.org/officeDocument/2006/relationships/oleObject" Target="embeddings/oleObject72.bin"/><Relationship Id="rId168" Type="http://schemas.openxmlformats.org/officeDocument/2006/relationships/image" Target="media/image79.wmf"/><Relationship Id="rId312" Type="http://schemas.openxmlformats.org/officeDocument/2006/relationships/image" Target="media/image151.wmf"/><Relationship Id="rId333" Type="http://schemas.openxmlformats.org/officeDocument/2006/relationships/oleObject" Target="embeddings/oleObject165.bin"/><Relationship Id="rId354" Type="http://schemas.openxmlformats.org/officeDocument/2006/relationships/image" Target="media/image172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3.bin"/><Relationship Id="rId189" Type="http://schemas.openxmlformats.org/officeDocument/2006/relationships/oleObject" Target="embeddings/oleObject93.bin"/><Relationship Id="rId375" Type="http://schemas.openxmlformats.org/officeDocument/2006/relationships/oleObject" Target="embeddings/oleObject186.bin"/><Relationship Id="rId396" Type="http://schemas.openxmlformats.org/officeDocument/2006/relationships/image" Target="media/image193.wmf"/><Relationship Id="rId3" Type="http://schemas.openxmlformats.org/officeDocument/2006/relationships/styles" Target="styles.xml"/><Relationship Id="rId214" Type="http://schemas.openxmlformats.org/officeDocument/2006/relationships/image" Target="media/image102.wmf"/><Relationship Id="rId235" Type="http://schemas.openxmlformats.org/officeDocument/2006/relationships/image" Target="media/image112.wmf"/><Relationship Id="rId256" Type="http://schemas.openxmlformats.org/officeDocument/2006/relationships/oleObject" Target="embeddings/oleObject127.bin"/><Relationship Id="rId277" Type="http://schemas.openxmlformats.org/officeDocument/2006/relationships/image" Target="media/image133.wmf"/><Relationship Id="rId298" Type="http://schemas.openxmlformats.org/officeDocument/2006/relationships/image" Target="media/image144.wmf"/><Relationship Id="rId400" Type="http://schemas.openxmlformats.org/officeDocument/2006/relationships/image" Target="media/image195.wmf"/><Relationship Id="rId421" Type="http://schemas.openxmlformats.org/officeDocument/2006/relationships/oleObject" Target="embeddings/oleObject210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6.bin"/><Relationship Id="rId158" Type="http://schemas.openxmlformats.org/officeDocument/2006/relationships/image" Target="media/image74.wmf"/><Relationship Id="rId302" Type="http://schemas.openxmlformats.org/officeDocument/2006/relationships/image" Target="media/image146.wmf"/><Relationship Id="rId323" Type="http://schemas.openxmlformats.org/officeDocument/2006/relationships/oleObject" Target="embeddings/oleObject160.bin"/><Relationship Id="rId344" Type="http://schemas.openxmlformats.org/officeDocument/2006/relationships/image" Target="media/image167.wmf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62" Type="http://schemas.openxmlformats.org/officeDocument/2006/relationships/image" Target="media/image28.wmf"/><Relationship Id="rId83" Type="http://schemas.openxmlformats.org/officeDocument/2006/relationships/oleObject" Target="embeddings/oleObject38.bin"/><Relationship Id="rId179" Type="http://schemas.openxmlformats.org/officeDocument/2006/relationships/oleObject" Target="embeddings/oleObject88.bin"/><Relationship Id="rId365" Type="http://schemas.openxmlformats.org/officeDocument/2006/relationships/oleObject" Target="embeddings/oleObject181.bin"/><Relationship Id="rId386" Type="http://schemas.openxmlformats.org/officeDocument/2006/relationships/image" Target="media/image188.wmf"/><Relationship Id="rId190" Type="http://schemas.openxmlformats.org/officeDocument/2006/relationships/image" Target="media/image90.wmf"/><Relationship Id="rId204" Type="http://schemas.openxmlformats.org/officeDocument/2006/relationships/image" Target="media/image97.wmf"/><Relationship Id="rId225" Type="http://schemas.openxmlformats.org/officeDocument/2006/relationships/image" Target="media/image107.wmf"/><Relationship Id="rId246" Type="http://schemas.openxmlformats.org/officeDocument/2006/relationships/oleObject" Target="embeddings/oleObject122.bin"/><Relationship Id="rId267" Type="http://schemas.openxmlformats.org/officeDocument/2006/relationships/image" Target="media/image128.wmf"/><Relationship Id="rId288" Type="http://schemas.openxmlformats.org/officeDocument/2006/relationships/image" Target="media/image139.wmf"/><Relationship Id="rId411" Type="http://schemas.openxmlformats.org/officeDocument/2006/relationships/image" Target="media/image200.wmf"/><Relationship Id="rId106" Type="http://schemas.openxmlformats.org/officeDocument/2006/relationships/image" Target="media/image50.wmf"/><Relationship Id="rId127" Type="http://schemas.openxmlformats.org/officeDocument/2006/relationships/oleObject" Target="embeddings/oleObject60.bin"/><Relationship Id="rId313" Type="http://schemas.openxmlformats.org/officeDocument/2006/relationships/oleObject" Target="embeddings/oleObject155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3.wmf"/><Relationship Id="rId73" Type="http://schemas.openxmlformats.org/officeDocument/2006/relationships/oleObject" Target="embeddings/oleObject33.bin"/><Relationship Id="rId94" Type="http://schemas.openxmlformats.org/officeDocument/2006/relationships/image" Target="media/image44.wmf"/><Relationship Id="rId148" Type="http://schemas.openxmlformats.org/officeDocument/2006/relationships/image" Target="media/image69.wmf"/><Relationship Id="rId169" Type="http://schemas.openxmlformats.org/officeDocument/2006/relationships/oleObject" Target="embeddings/oleObject83.bin"/><Relationship Id="rId334" Type="http://schemas.openxmlformats.org/officeDocument/2006/relationships/image" Target="media/image162.wmf"/><Relationship Id="rId355" Type="http://schemas.openxmlformats.org/officeDocument/2006/relationships/oleObject" Target="embeddings/oleObject176.bin"/><Relationship Id="rId376" Type="http://schemas.openxmlformats.org/officeDocument/2006/relationships/image" Target="media/image183.wmf"/><Relationship Id="rId397" Type="http://schemas.openxmlformats.org/officeDocument/2006/relationships/oleObject" Target="embeddings/oleObject197.bin"/><Relationship Id="rId4" Type="http://schemas.openxmlformats.org/officeDocument/2006/relationships/settings" Target="settings.xml"/><Relationship Id="rId180" Type="http://schemas.openxmlformats.org/officeDocument/2006/relationships/image" Target="media/image85.wmf"/><Relationship Id="rId215" Type="http://schemas.openxmlformats.org/officeDocument/2006/relationships/oleObject" Target="embeddings/oleObject106.bin"/><Relationship Id="rId236" Type="http://schemas.openxmlformats.org/officeDocument/2006/relationships/oleObject" Target="embeddings/oleObject117.bin"/><Relationship Id="rId257" Type="http://schemas.openxmlformats.org/officeDocument/2006/relationships/image" Target="media/image123.wmf"/><Relationship Id="rId278" Type="http://schemas.openxmlformats.org/officeDocument/2006/relationships/oleObject" Target="embeddings/oleObject138.bin"/><Relationship Id="rId401" Type="http://schemas.openxmlformats.org/officeDocument/2006/relationships/oleObject" Target="embeddings/oleObject199.bin"/><Relationship Id="rId422" Type="http://schemas.openxmlformats.org/officeDocument/2006/relationships/oleObject" Target="embeddings/oleObject211.bin"/><Relationship Id="rId303" Type="http://schemas.openxmlformats.org/officeDocument/2006/relationships/oleObject" Target="embeddings/oleObject150.bin"/><Relationship Id="rId42" Type="http://schemas.openxmlformats.org/officeDocument/2006/relationships/image" Target="media/image18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67.bin"/><Relationship Id="rId345" Type="http://schemas.openxmlformats.org/officeDocument/2006/relationships/oleObject" Target="embeddings/oleObject171.bin"/><Relationship Id="rId387" Type="http://schemas.openxmlformats.org/officeDocument/2006/relationships/oleObject" Target="embeddings/oleObject192.bin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247" Type="http://schemas.openxmlformats.org/officeDocument/2006/relationships/image" Target="media/image118.wmf"/><Relationship Id="rId412" Type="http://schemas.openxmlformats.org/officeDocument/2006/relationships/oleObject" Target="embeddings/oleObject204.bin"/><Relationship Id="rId107" Type="http://schemas.openxmlformats.org/officeDocument/2006/relationships/oleObject" Target="embeddings/oleObject50.bin"/><Relationship Id="rId289" Type="http://schemas.openxmlformats.org/officeDocument/2006/relationships/oleObject" Target="embeddings/oleObject143.bin"/><Relationship Id="rId11" Type="http://schemas.openxmlformats.org/officeDocument/2006/relationships/oleObject" Target="embeddings/oleObject2.bin"/><Relationship Id="rId53" Type="http://schemas.openxmlformats.org/officeDocument/2006/relationships/oleObject" Target="embeddings/oleObject23.bin"/><Relationship Id="rId149" Type="http://schemas.openxmlformats.org/officeDocument/2006/relationships/oleObject" Target="embeddings/oleObject73.bin"/><Relationship Id="rId314" Type="http://schemas.openxmlformats.org/officeDocument/2006/relationships/image" Target="media/image152.wmf"/><Relationship Id="rId356" Type="http://schemas.openxmlformats.org/officeDocument/2006/relationships/image" Target="media/image173.wmf"/><Relationship Id="rId398" Type="http://schemas.openxmlformats.org/officeDocument/2006/relationships/image" Target="media/image194.wmf"/><Relationship Id="rId95" Type="http://schemas.openxmlformats.org/officeDocument/2006/relationships/oleObject" Target="embeddings/oleObject44.bin"/><Relationship Id="rId160" Type="http://schemas.openxmlformats.org/officeDocument/2006/relationships/image" Target="media/image75.wmf"/><Relationship Id="rId216" Type="http://schemas.openxmlformats.org/officeDocument/2006/relationships/image" Target="media/image103.wmf"/><Relationship Id="rId423" Type="http://schemas.openxmlformats.org/officeDocument/2006/relationships/image" Target="media/image204.wmf"/><Relationship Id="rId258" Type="http://schemas.openxmlformats.org/officeDocument/2006/relationships/oleObject" Target="embeddings/oleObject128.bin"/><Relationship Id="rId22" Type="http://schemas.openxmlformats.org/officeDocument/2006/relationships/image" Target="media/image8.wmf"/><Relationship Id="rId64" Type="http://schemas.openxmlformats.org/officeDocument/2006/relationships/image" Target="media/image29.wmf"/><Relationship Id="rId118" Type="http://schemas.openxmlformats.org/officeDocument/2006/relationships/image" Target="media/image56.wmf"/><Relationship Id="rId325" Type="http://schemas.openxmlformats.org/officeDocument/2006/relationships/oleObject" Target="embeddings/oleObject161.bin"/><Relationship Id="rId367" Type="http://schemas.openxmlformats.org/officeDocument/2006/relationships/oleObject" Target="embeddings/oleObject18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F88F4-FA57-42FB-9ADE-2EEC8F458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11828</Words>
  <Characters>67421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2012-10-29T12:05:00Z</cp:lastPrinted>
  <dcterms:created xsi:type="dcterms:W3CDTF">2012-10-17T19:42:00Z</dcterms:created>
  <dcterms:modified xsi:type="dcterms:W3CDTF">2012-10-29T12:06:00Z</dcterms:modified>
</cp:coreProperties>
</file>