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86570" w:rsidRPr="00E86570" w:rsidTr="005267D8">
        <w:tc>
          <w:tcPr>
            <w:tcW w:w="9345" w:type="dxa"/>
            <w:gridSpan w:val="2"/>
          </w:tcPr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E86570" w:rsidTr="005066DF">
        <w:tc>
          <w:tcPr>
            <w:tcW w:w="2263" w:type="dxa"/>
          </w:tcPr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E86570" w:rsidRDefault="005066DF" w:rsidP="005066DF">
            <w:pPr>
              <w:spacing w:after="120"/>
              <w:jc w:val="center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«</w:t>
            </w:r>
            <w:r w:rsidR="00F96D2F">
              <w:rPr>
                <w:b/>
                <w:bCs/>
                <w:sz w:val="32"/>
                <w:szCs w:val="32"/>
              </w:rPr>
              <w:t>МЕТРОЛОГІЧНА ПЕРЕВІРКА ЗАСОБІВ ВИМІРЮВАЛЬНОЇ ТЕХНІКИ</w:t>
            </w:r>
            <w:r w:rsidRPr="00E86570">
              <w:rPr>
                <w:color w:val="000000" w:themeColor="text1"/>
                <w:sz w:val="24"/>
                <w:szCs w:val="24"/>
              </w:rPr>
              <w:t>»</w:t>
            </w:r>
          </w:p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E86570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E86570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E86570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E86570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E86570" w:rsidRDefault="00B05985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Метрологічна перевірка засобів вимірювальної техніки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C43818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15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2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Якість, метрологія</w:t>
            </w:r>
            <w:r w:rsidR="00E93257" w:rsidRPr="00E86570">
              <w:rPr>
                <w:color w:val="000000" w:themeColor="text1"/>
                <w:sz w:val="24"/>
                <w:szCs w:val="24"/>
              </w:rPr>
              <w:t xml:space="preserve"> та експертиза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E93257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Перший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E86570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5C4591" w:rsidP="005066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916D1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 семестр (</w:t>
            </w:r>
            <w:proofErr w:type="spellStart"/>
            <w:r>
              <w:rPr>
                <w:sz w:val="24"/>
                <w:szCs w:val="24"/>
              </w:rPr>
              <w:t>півсеместри</w:t>
            </w:r>
            <w:proofErr w:type="spellEnd"/>
            <w:r>
              <w:rPr>
                <w:sz w:val="24"/>
                <w:szCs w:val="24"/>
              </w:rPr>
              <w:t xml:space="preserve"> 13 і 14)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E86570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E86570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E86570" w:rsidRPr="00E86570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E86570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 Катерина Олександрівна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:rsidTr="00867275"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r w:rsidR="00E92A99" w:rsidRPr="00E86570">
              <w:rPr>
                <w:color w:val="000000" w:themeColor="text1"/>
                <w:sz w:val="24"/>
                <w:szCs w:val="24"/>
              </w:rPr>
              <w:t>k.o.chornoivanenko@ust.edu.ua</w:t>
            </w:r>
          </w:p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e-</w:t>
            </w:r>
            <w:r w:rsidRPr="00E86570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ekatmovchan@</w:t>
              </w:r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E86570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:rsidTr="00867275"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4F2E6B" w:rsidRPr="00E86570">
              <w:rPr>
                <w:color w:val="000000" w:themeColor="text1"/>
                <w:sz w:val="24"/>
                <w:szCs w:val="24"/>
              </w:rPr>
              <w:t>https://nmetau.edu.ua/ua/mdiv/i2037/p-2/e2249</w:t>
            </w:r>
          </w:p>
        </w:tc>
      </w:tr>
      <w:tr w:rsidR="00E86570" w:rsidRPr="00E86570" w:rsidTr="00867275">
        <w:trPr>
          <w:trHeight w:val="383"/>
        </w:trPr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AB25A1" w:rsidRPr="00E86570" w:rsidTr="00867275">
        <w:trPr>
          <w:trHeight w:val="645"/>
        </w:trPr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87EFA" w:rsidRDefault="00752366" w:rsidP="00F57A3F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787EFA">
              <w:rPr>
                <w:lang w:val="uk-UA"/>
              </w:rPr>
      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«Електротехніка», «Електроніка»), фахових дисциплін цього циклу («Методи та засоби вимірювань, «Опрацювання результатів вимірювань», «Товарознавство, якість та експертиза продукції і послуг», «Стандартизація продукції та послуг» та ін.).</w:t>
            </w:r>
          </w:p>
        </w:tc>
      </w:tr>
      <w:tr w:rsidR="00E86570" w:rsidRPr="00E8657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87EFA" w:rsidRDefault="007D694E" w:rsidP="0086727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87EFA">
              <w:rPr>
                <w:bCs/>
                <w:sz w:val="24"/>
                <w:szCs w:val="24"/>
              </w:rPr>
              <w:t xml:space="preserve">Засвоєння знань щодо </w:t>
            </w:r>
            <w:r w:rsidRPr="00787EFA">
              <w:rPr>
                <w:sz w:val="24"/>
                <w:szCs w:val="24"/>
              </w:rPr>
              <w:t xml:space="preserve">методів і засобів забезпечення єдності вимірювань та метрологічної перевірки (верифікації) засобів вимірювальної техніки, ознайомлення з </w:t>
            </w:r>
            <w:r w:rsidRPr="00787EFA">
              <w:rPr>
                <w:sz w:val="24"/>
                <w:szCs w:val="24"/>
                <w:lang w:eastAsia="en-US"/>
              </w:rPr>
              <w:t xml:space="preserve">методологію метрологічного забезпечення виробництва на всіх його етапах </w:t>
            </w:r>
            <w:r w:rsidRPr="00787EFA">
              <w:rPr>
                <w:sz w:val="24"/>
                <w:szCs w:val="24"/>
                <w:lang w:eastAsia="en-US"/>
              </w:rPr>
              <w:lastRenderedPageBreak/>
              <w:t>згідно з нормативними вимогами.</w:t>
            </w:r>
          </w:p>
        </w:tc>
      </w:tr>
      <w:tr w:rsidR="00300F55" w:rsidRPr="00E86570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300F55" w:rsidRPr="00E86570" w:rsidRDefault="00300F55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F55" w:rsidRPr="00787EFA" w:rsidRDefault="00300F55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7EFA">
              <w:rPr>
                <w:bCs/>
                <w:sz w:val="24"/>
                <w:szCs w:val="24"/>
              </w:rPr>
              <w:t>ОРН1. Знати нормативні документи, які регламентують аспекти коректного застосування засобів вимірювальної техніки з урахуванням вимог державної та міжнародної метрологічної системи.</w:t>
            </w:r>
          </w:p>
        </w:tc>
      </w:tr>
      <w:tr w:rsidR="00300F55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00F55" w:rsidRPr="00E86570" w:rsidRDefault="00300F55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00F55" w:rsidRPr="00787EFA" w:rsidRDefault="00300F55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7EFA">
              <w:rPr>
                <w:sz w:val="24"/>
                <w:szCs w:val="24"/>
                <w:lang w:eastAsia="en-US"/>
              </w:rPr>
              <w:t>ОРН2. Застосовувати методологію метрологічного забезпечення виробництва на всіх його етапах згідно з нормативними вимогами</w:t>
            </w:r>
            <w:r w:rsidRPr="00787EF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00F55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00F55" w:rsidRPr="00E86570" w:rsidRDefault="00300F55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00F55" w:rsidRPr="00787EFA" w:rsidRDefault="00300F55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7EFA">
              <w:rPr>
                <w:sz w:val="24"/>
                <w:szCs w:val="24"/>
                <w:lang w:eastAsia="en-US"/>
              </w:rPr>
              <w:t>ОРН3. Тестувати засоби вимірювальної техніки на відповідність вимогам їх застосування</w:t>
            </w:r>
            <w:r w:rsidRPr="00787EF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00F55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00F55" w:rsidRPr="00E86570" w:rsidRDefault="00300F55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00F55" w:rsidRPr="00787EFA" w:rsidRDefault="00AE78D4" w:rsidP="00F57A3F">
            <w:pPr>
              <w:jc w:val="both"/>
              <w:rPr>
                <w:sz w:val="24"/>
                <w:szCs w:val="24"/>
                <w:lang w:eastAsia="en-US"/>
              </w:rPr>
            </w:pPr>
            <w:r w:rsidRPr="00787EFA">
              <w:rPr>
                <w:sz w:val="24"/>
                <w:szCs w:val="24"/>
              </w:rPr>
              <w:t xml:space="preserve">ОРН4. Оцінювати відповідність застосовуваних методів та </w:t>
            </w:r>
            <w:proofErr w:type="spellStart"/>
            <w:r w:rsidRPr="00787EFA">
              <w:rPr>
                <w:sz w:val="24"/>
                <w:szCs w:val="24"/>
              </w:rPr>
              <w:t>методик</w:t>
            </w:r>
            <w:proofErr w:type="spellEnd"/>
            <w:r w:rsidRPr="00787EFA">
              <w:rPr>
                <w:sz w:val="24"/>
                <w:szCs w:val="24"/>
              </w:rPr>
              <w:t xml:space="preserve"> вимірювань чинним стандартам та нормативним документам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E86570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87EFA" w:rsidRPr="008A7F94" w:rsidRDefault="00787EFA">
            <w:pPr>
              <w:pStyle w:val="Default"/>
              <w:divId w:val="250968712"/>
              <w:rPr>
                <w:lang w:val="uk-UA"/>
              </w:rPr>
            </w:pPr>
            <w:r w:rsidRPr="008A7F94">
              <w:rPr>
                <w:lang w:val="uk-UA"/>
              </w:rPr>
              <w:t>Розділ 1. Теоретичні основи метрологічного забезпечення</w:t>
            </w:r>
          </w:p>
          <w:p w:rsidR="00787EFA" w:rsidRPr="008A7F94" w:rsidRDefault="00787EFA">
            <w:pPr>
              <w:pStyle w:val="Default"/>
              <w:divId w:val="250968712"/>
              <w:rPr>
                <w:lang w:val="uk-UA"/>
              </w:rPr>
            </w:pPr>
            <w:r w:rsidRPr="008A7F94">
              <w:rPr>
                <w:color w:val="auto"/>
                <w:lang w:val="uk-UA"/>
              </w:rPr>
              <w:t xml:space="preserve">Розділ 2. </w:t>
            </w:r>
            <w:r w:rsidRPr="008A7F94">
              <w:rPr>
                <w:lang w:val="uk-UA"/>
              </w:rPr>
              <w:t>Практичні заходи з метрологічної перевірки ЗВТ</w:t>
            </w:r>
          </w:p>
          <w:p w:rsidR="00787EFA" w:rsidRPr="008A7F94" w:rsidRDefault="00787EFA">
            <w:pPr>
              <w:pStyle w:val="Default"/>
              <w:divId w:val="250968712"/>
              <w:rPr>
                <w:lang w:val="uk-UA"/>
              </w:rPr>
            </w:pPr>
            <w:r w:rsidRPr="008A7F94">
              <w:rPr>
                <w:color w:val="auto"/>
                <w:lang w:val="uk-UA"/>
              </w:rPr>
              <w:t xml:space="preserve">Розділ 3. </w:t>
            </w:r>
            <w:r w:rsidRPr="008A7F94">
              <w:rPr>
                <w:lang w:val="uk-UA"/>
              </w:rPr>
              <w:t>Здійснення робіт із забезпечення єдності вимірювань</w:t>
            </w:r>
          </w:p>
          <w:p w:rsidR="00DB4A35" w:rsidRPr="008A7F94" w:rsidRDefault="00787EFA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8A7F94">
              <w:rPr>
                <w:lang w:val="uk-UA"/>
              </w:rPr>
              <w:t>Розділ 4. Забезпечення єдності вимірювань для температурних, оптико-фізичних та акустичних вимірювань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931A2D" w:rsidRDefault="00931A2D">
            <w:pPr>
              <w:pStyle w:val="Default"/>
              <w:shd w:val="clear" w:color="auto" w:fill="FFFFFF"/>
              <w:ind w:left="34" w:firstLine="159"/>
              <w:jc w:val="both"/>
              <w:divId w:val="813185017"/>
              <w:rPr>
                <w:lang w:val="uk-UA"/>
              </w:rPr>
            </w:pPr>
            <w:r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931A2D" w:rsidRDefault="00931A2D">
            <w:pPr>
              <w:pStyle w:val="Default"/>
              <w:shd w:val="clear" w:color="auto" w:fill="FFFFFF"/>
              <w:ind w:left="34" w:firstLine="159"/>
              <w:jc w:val="both"/>
              <w:divId w:val="813185017"/>
              <w:rPr>
                <w:lang w:val="uk-UA"/>
              </w:rPr>
            </w:pPr>
            <w:r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931A2D" w:rsidRDefault="00931A2D">
            <w:pPr>
              <w:pStyle w:val="Default"/>
              <w:shd w:val="clear" w:color="auto" w:fill="FFFFFF"/>
              <w:ind w:left="34" w:firstLine="159"/>
              <w:jc w:val="both"/>
              <w:divId w:val="813185017"/>
              <w:rPr>
                <w:lang w:val="uk-UA"/>
              </w:rPr>
            </w:pPr>
            <w:r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931A2D" w:rsidRDefault="00931A2D">
            <w:pPr>
              <w:pStyle w:val="Default"/>
              <w:shd w:val="clear" w:color="auto" w:fill="FFFFFF"/>
              <w:ind w:left="34" w:firstLine="159"/>
              <w:jc w:val="both"/>
              <w:divId w:val="813185017"/>
              <w:rPr>
                <w:lang w:val="uk-UA"/>
              </w:rPr>
            </w:pPr>
            <w:r>
              <w:rPr>
                <w:lang w:val="uk-UA"/>
              </w:rPr>
              <w:t xml:space="preserve">Необхідною умовою отримання позитивної оцінки з розділів 1, 2, 3 та 4 є відпрацювання та надання звіту з усіх практичних і лабораторних робіт (та індивідуального завдання – для студентів заочної форми навчання) відповідного розділу.  </w:t>
            </w:r>
          </w:p>
          <w:p w:rsidR="00931A2D" w:rsidRDefault="00931A2D">
            <w:pPr>
              <w:pStyle w:val="Default"/>
              <w:shd w:val="clear" w:color="auto" w:fill="FFFFFF"/>
              <w:ind w:left="34" w:firstLine="159"/>
              <w:jc w:val="both"/>
              <w:divId w:val="813185017"/>
              <w:rPr>
                <w:lang w:val="uk-UA"/>
              </w:rPr>
            </w:pPr>
            <w:r>
              <w:rPr>
                <w:lang w:val="uk-UA"/>
              </w:rPr>
              <w:t xml:space="preserve">Семестрова оцінка 13-го </w:t>
            </w:r>
            <w:proofErr w:type="spellStart"/>
            <w:r>
              <w:rPr>
                <w:lang w:val="uk-UA"/>
              </w:rPr>
              <w:t>півсеместру</w:t>
            </w:r>
            <w:proofErr w:type="spellEnd"/>
            <w:r>
              <w:rPr>
                <w:lang w:val="uk-UA"/>
              </w:rPr>
              <w:t xml:space="preserve"> визначається як середнє арифметичне оцінок 1 та 2 розділів з округленням до цілого числа. </w:t>
            </w:r>
          </w:p>
          <w:p w:rsidR="00931A2D" w:rsidRDefault="00931A2D">
            <w:pPr>
              <w:pStyle w:val="Default"/>
              <w:shd w:val="clear" w:color="auto" w:fill="FFFFFF"/>
              <w:ind w:left="34" w:firstLine="159"/>
              <w:jc w:val="both"/>
              <w:divId w:val="813185017"/>
              <w:rPr>
                <w:lang w:val="uk-UA"/>
              </w:rPr>
            </w:pPr>
            <w:r>
              <w:rPr>
                <w:lang w:val="uk-UA"/>
              </w:rPr>
              <w:t xml:space="preserve">Семестрова оцінка 14-го </w:t>
            </w:r>
            <w:proofErr w:type="spellStart"/>
            <w:r>
              <w:rPr>
                <w:lang w:val="uk-UA"/>
              </w:rPr>
              <w:t>півсеместру</w:t>
            </w:r>
            <w:proofErr w:type="spellEnd"/>
            <w:r>
              <w:rPr>
                <w:lang w:val="uk-UA"/>
              </w:rPr>
              <w:t xml:space="preserve"> визначається як середнє арифметичне оцінок 3 та 4 розділів з округленням до цілого числа. </w:t>
            </w:r>
          </w:p>
          <w:p w:rsidR="00C665CD" w:rsidRPr="00931A2D" w:rsidRDefault="00931A2D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Підсумкова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</w:t>
            </w:r>
            <w:proofErr w:type="spellStart"/>
            <w:r>
              <w:t>чотирьох</w:t>
            </w:r>
            <w:proofErr w:type="spellEnd"/>
            <w:r>
              <w:t xml:space="preserve">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</w:t>
            </w:r>
            <w:r>
              <w:rPr>
                <w:lang w:val="uk-UA"/>
              </w:rPr>
              <w:t>.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</w:t>
            </w:r>
            <w:r w:rsidRPr="00E86570">
              <w:rPr>
                <w:color w:val="000000" w:themeColor="text1"/>
                <w:lang w:val="uk-UA"/>
              </w:rPr>
              <w:lastRenderedPageBreak/>
              <w:t>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jc w:val="both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BE7B4D" w:rsidRDefault="00BE7B4D">
            <w:pPr>
              <w:tabs>
                <w:tab w:val="left" w:pos="0"/>
              </w:tabs>
              <w:ind w:firstLine="709"/>
              <w:jc w:val="both"/>
              <w:divId w:val="33576872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BE7B4D" w:rsidRDefault="00BE7B4D" w:rsidP="00BE7B4D">
            <w:pPr>
              <w:pStyle w:val="Default"/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lang w:val="uk-UA"/>
              </w:rPr>
            </w:pPr>
            <w:r>
              <w:rPr>
                <w:lang w:val="uk-UA"/>
              </w:rPr>
              <w:t>Закон України "</w:t>
            </w:r>
            <w:r>
              <w:rPr>
                <w:bCs/>
                <w:shd w:val="clear" w:color="auto" w:fill="FFFFFF"/>
                <w:lang w:val="uk-UA"/>
              </w:rPr>
              <w:t>Про метрологію та метрологічну діяльність</w:t>
            </w:r>
            <w:r>
              <w:rPr>
                <w:lang w:val="uk-UA"/>
              </w:rPr>
              <w:t>" (актуалізовані редакції).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>
              <w:rPr>
                <w:sz w:val="24"/>
                <w:szCs w:val="24"/>
              </w:rPr>
              <w:t>НМетАУ</w:t>
            </w:r>
            <w:proofErr w:type="spellEnd"/>
            <w:r>
              <w:rPr>
                <w:sz w:val="24"/>
                <w:szCs w:val="24"/>
              </w:rPr>
              <w:t xml:space="preserve">) / К.О. </w:t>
            </w:r>
            <w:proofErr w:type="spellStart"/>
            <w:r>
              <w:rPr>
                <w:sz w:val="24"/>
                <w:szCs w:val="24"/>
              </w:rPr>
              <w:t>Чорноіваненко</w:t>
            </w:r>
            <w:proofErr w:type="spellEnd"/>
            <w:r>
              <w:rPr>
                <w:sz w:val="24"/>
                <w:szCs w:val="24"/>
              </w:rPr>
              <w:t xml:space="preserve"> та ін. Дніпро: Видавництво ”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А.Л.”, 2018. 164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>
              <w:rPr>
                <w:sz w:val="24"/>
                <w:szCs w:val="24"/>
              </w:rPr>
              <w:t>НМетАУ</w:t>
            </w:r>
            <w:proofErr w:type="spellEnd"/>
            <w:r>
              <w:rPr>
                <w:sz w:val="24"/>
                <w:szCs w:val="24"/>
              </w:rPr>
              <w:t xml:space="preserve">) / Є.О. </w:t>
            </w:r>
            <w:proofErr w:type="spellStart"/>
            <w:r>
              <w:rPr>
                <w:sz w:val="24"/>
                <w:szCs w:val="24"/>
              </w:rPr>
              <w:t>Петльований</w:t>
            </w:r>
            <w:proofErr w:type="spellEnd"/>
            <w:r>
              <w:rPr>
                <w:sz w:val="24"/>
                <w:szCs w:val="24"/>
              </w:rPr>
              <w:t xml:space="preserve"> та ін. Дніпро: Видавництво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2018. 191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Є.С. Поліщук та ін. Львів: Бескет Біт, 2003. 544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В.В. Кухарчук та ін. Вінниця: УНІВЕРСУМ-Вінниця, 2004. 252 с</w:t>
            </w:r>
          </w:p>
          <w:p w:rsidR="00BE7B4D" w:rsidRDefault="00BE7B4D">
            <w:pPr>
              <w:spacing w:after="120"/>
              <w:jc w:val="both"/>
              <w:divId w:val="335768724"/>
              <w:rPr>
                <w:b/>
                <w:i/>
                <w:sz w:val="24"/>
                <w:szCs w:val="24"/>
              </w:rPr>
            </w:pPr>
          </w:p>
          <w:p w:rsidR="00BE7B4D" w:rsidRDefault="00BE7B4D">
            <w:pPr>
              <w:spacing w:after="120"/>
              <w:ind w:firstLine="709"/>
              <w:jc w:val="both"/>
              <w:divId w:val="33576872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BE7B4D" w:rsidRDefault="00BE7B4D" w:rsidP="00BE7B4D">
            <w:pPr>
              <w:pStyle w:val="Default"/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lang w:val="uk-UA"/>
              </w:rPr>
            </w:pPr>
            <w:r>
              <w:rPr>
                <w:lang w:val="uk-UA"/>
              </w:rPr>
              <w:t>ДСТУ 3231-2007. Метрологія. Еталони одиниць фізичних величин. Основні положення, порядок розроблення, затвердження, реєстрації, зберігання та застосування. – К.: Держстандарт, 2007. – 27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Боженко Л.І. Метрологія, стандартизація, сертифікація та акредитація: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Львів: Афіша, 2004. 324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В.В. Метрологія, стандартизація і сертифікація: Підручник. К.: Центр навчальної літератури, 2006. 264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Цюцюра</w:t>
            </w:r>
            <w:proofErr w:type="spellEnd"/>
            <w:r>
              <w:rPr>
                <w:sz w:val="24"/>
                <w:szCs w:val="24"/>
              </w:rPr>
              <w:t xml:space="preserve"> В.Д. Метрологія та основи вимірювань: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К.: Знання-Прес, 2003. 287 с.</w:t>
            </w:r>
          </w:p>
          <w:p w:rsidR="00C665CD" w:rsidRPr="008A7F94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 w:rsidRPr="008A7F94">
              <w:rPr>
                <w:sz w:val="24"/>
                <w:szCs w:val="24"/>
              </w:rPr>
              <w:t xml:space="preserve">Положення про виконання кваліфікаційної </w:t>
            </w:r>
            <w:proofErr w:type="spellStart"/>
            <w:r w:rsidRPr="008A7F94">
              <w:rPr>
                <w:sz w:val="24"/>
                <w:szCs w:val="24"/>
              </w:rPr>
              <w:t>роботи</w:t>
            </w:r>
            <w:proofErr w:type="spellEnd"/>
            <w:r w:rsidRPr="008A7F94">
              <w:rPr>
                <w:sz w:val="24"/>
                <w:szCs w:val="24"/>
              </w:rPr>
              <w:t xml:space="preserve"> в </w:t>
            </w:r>
            <w:proofErr w:type="spellStart"/>
            <w:r w:rsidRPr="008A7F94">
              <w:rPr>
                <w:sz w:val="24"/>
                <w:szCs w:val="24"/>
              </w:rPr>
              <w:t>Українському</w:t>
            </w:r>
            <w:proofErr w:type="spellEnd"/>
            <w:r w:rsidRPr="008A7F94">
              <w:rPr>
                <w:sz w:val="24"/>
                <w:szCs w:val="24"/>
              </w:rPr>
              <w:t xml:space="preserve"> державному </w:t>
            </w:r>
            <w:proofErr w:type="spellStart"/>
            <w:r w:rsidRPr="008A7F94">
              <w:rPr>
                <w:sz w:val="24"/>
                <w:szCs w:val="24"/>
              </w:rPr>
              <w:t>університеті</w:t>
            </w:r>
            <w:proofErr w:type="spellEnd"/>
            <w:r w:rsidRPr="008A7F94">
              <w:rPr>
                <w:sz w:val="24"/>
                <w:szCs w:val="24"/>
              </w:rPr>
              <w:t xml:space="preserve"> науки і </w:t>
            </w:r>
            <w:proofErr w:type="spellStart"/>
            <w:r w:rsidRPr="008A7F94">
              <w:rPr>
                <w:sz w:val="24"/>
                <w:szCs w:val="24"/>
              </w:rPr>
              <w:t>технологій</w:t>
            </w:r>
            <w:proofErr w:type="spellEnd"/>
            <w:r w:rsidRPr="008A7F94">
              <w:rPr>
                <w:sz w:val="24"/>
                <w:szCs w:val="24"/>
              </w:rPr>
              <w:t xml:space="preserve"> : </w:t>
            </w:r>
            <w:proofErr w:type="spellStart"/>
            <w:r w:rsidRPr="008A7F94">
              <w:rPr>
                <w:sz w:val="24"/>
                <w:szCs w:val="24"/>
              </w:rPr>
              <w:t>рукопис</w:t>
            </w:r>
            <w:proofErr w:type="spellEnd"/>
            <w:r w:rsidRPr="008A7F94">
              <w:rPr>
                <w:sz w:val="24"/>
                <w:szCs w:val="24"/>
              </w:rPr>
              <w:t xml:space="preserve"> / </w:t>
            </w:r>
            <w:proofErr w:type="spellStart"/>
            <w:r w:rsidRPr="008A7F94">
              <w:rPr>
                <w:sz w:val="24"/>
                <w:szCs w:val="24"/>
              </w:rPr>
              <w:t>Розробники</w:t>
            </w:r>
            <w:proofErr w:type="spellEnd"/>
            <w:r w:rsidRPr="008A7F94">
              <w:rPr>
                <w:sz w:val="24"/>
                <w:szCs w:val="24"/>
              </w:rPr>
              <w:t xml:space="preserve">: </w:t>
            </w:r>
            <w:proofErr w:type="spellStart"/>
            <w:r w:rsidRPr="008A7F94">
              <w:rPr>
                <w:sz w:val="24"/>
                <w:szCs w:val="24"/>
              </w:rPr>
              <w:t>Радкевич</w:t>
            </w:r>
            <w:proofErr w:type="spellEnd"/>
            <w:r w:rsidRPr="008A7F94">
              <w:rPr>
                <w:sz w:val="24"/>
                <w:szCs w:val="24"/>
              </w:rPr>
              <w:t xml:space="preserve"> А.В. та </w:t>
            </w:r>
            <w:proofErr w:type="spellStart"/>
            <w:r w:rsidRPr="008A7F94">
              <w:rPr>
                <w:sz w:val="24"/>
                <w:szCs w:val="24"/>
              </w:rPr>
              <w:t>ін</w:t>
            </w:r>
            <w:proofErr w:type="spellEnd"/>
            <w:r w:rsidRPr="008A7F94">
              <w:rPr>
                <w:sz w:val="24"/>
                <w:szCs w:val="24"/>
              </w:rPr>
              <w:t xml:space="preserve">.  </w:t>
            </w:r>
            <w:proofErr w:type="spellStart"/>
            <w:r w:rsidRPr="008A7F94">
              <w:rPr>
                <w:sz w:val="24"/>
                <w:szCs w:val="24"/>
              </w:rPr>
              <w:t>Дніпро</w:t>
            </w:r>
            <w:proofErr w:type="spellEnd"/>
            <w:r w:rsidRPr="008A7F94">
              <w:rPr>
                <w:sz w:val="24"/>
                <w:szCs w:val="24"/>
              </w:rPr>
              <w:t xml:space="preserve"> : УДУНТ. 2022. 47 с. (з </w:t>
            </w:r>
            <w:proofErr w:type="spellStart"/>
            <w:r w:rsidRPr="008A7F94">
              <w:rPr>
                <w:sz w:val="24"/>
                <w:szCs w:val="24"/>
              </w:rPr>
              <w:t>конкретизацією</w:t>
            </w:r>
            <w:proofErr w:type="spellEnd"/>
            <w:r w:rsidRPr="008A7F94">
              <w:rPr>
                <w:sz w:val="24"/>
                <w:szCs w:val="24"/>
              </w:rPr>
              <w:t xml:space="preserve"> </w:t>
            </w:r>
            <w:proofErr w:type="spellStart"/>
            <w:r w:rsidRPr="008A7F94">
              <w:rPr>
                <w:sz w:val="24"/>
                <w:szCs w:val="24"/>
              </w:rPr>
              <w:t>від</w:t>
            </w:r>
            <w:proofErr w:type="spellEnd"/>
            <w:r w:rsidRPr="008A7F94">
              <w:rPr>
                <w:sz w:val="24"/>
                <w:szCs w:val="24"/>
              </w:rPr>
              <w:t xml:space="preserve"> </w:t>
            </w:r>
            <w:proofErr w:type="spellStart"/>
            <w:r w:rsidRPr="008A7F94">
              <w:rPr>
                <w:sz w:val="24"/>
                <w:szCs w:val="24"/>
              </w:rPr>
              <w:t>Груп</w:t>
            </w:r>
            <w:proofErr w:type="spellEnd"/>
            <w:r w:rsidRPr="008A7F94">
              <w:rPr>
                <w:sz w:val="24"/>
                <w:szCs w:val="24"/>
              </w:rPr>
              <w:t xml:space="preserve"> </w:t>
            </w:r>
            <w:proofErr w:type="spellStart"/>
            <w:r w:rsidRPr="008A7F94">
              <w:rPr>
                <w:sz w:val="24"/>
                <w:szCs w:val="24"/>
              </w:rPr>
              <w:t>забезпечення</w:t>
            </w:r>
            <w:proofErr w:type="spellEnd"/>
            <w:r w:rsidRPr="008A7F94">
              <w:rPr>
                <w:sz w:val="24"/>
                <w:szCs w:val="24"/>
              </w:rPr>
              <w:t xml:space="preserve"> якості освітніх програм за спеціальністю 152 – Метрологія та </w:t>
            </w:r>
            <w:proofErr w:type="spellStart"/>
            <w:r w:rsidRPr="008A7F94">
              <w:rPr>
                <w:sz w:val="24"/>
                <w:szCs w:val="24"/>
              </w:rPr>
              <w:t>інформаційно-вимірювальна</w:t>
            </w:r>
            <w:proofErr w:type="spellEnd"/>
            <w:r w:rsidRPr="008A7F94">
              <w:rPr>
                <w:sz w:val="24"/>
                <w:szCs w:val="24"/>
              </w:rPr>
              <w:t xml:space="preserve"> </w:t>
            </w:r>
            <w:proofErr w:type="spellStart"/>
            <w:r w:rsidRPr="008A7F94">
              <w:rPr>
                <w:sz w:val="24"/>
                <w:szCs w:val="24"/>
              </w:rPr>
              <w:t>техніка</w:t>
            </w:r>
            <w:proofErr w:type="spellEnd"/>
            <w:r w:rsidRPr="008A7F94">
              <w:rPr>
                <w:sz w:val="24"/>
                <w:szCs w:val="24"/>
              </w:rPr>
              <w:t>).</w:t>
            </w:r>
          </w:p>
        </w:tc>
      </w:tr>
    </w:tbl>
    <w:p w:rsidR="00AB25A1" w:rsidRPr="00E86570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E86570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E86570" w:rsidRDefault="00C43818">
      <w:pPr>
        <w:rPr>
          <w:color w:val="000000" w:themeColor="text1"/>
        </w:rPr>
      </w:pPr>
    </w:p>
    <w:sectPr w:rsidR="00C43818" w:rsidRPr="00E8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DDD" w:rsidRDefault="00A13DDD" w:rsidP="006F66BA">
      <w:r>
        <w:separator/>
      </w:r>
    </w:p>
  </w:endnote>
  <w:endnote w:type="continuationSeparator" w:id="0">
    <w:p w:rsidR="00A13DDD" w:rsidRDefault="00A13DDD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DDD" w:rsidRDefault="00A13DDD" w:rsidP="006F66BA">
      <w:r>
        <w:separator/>
      </w:r>
    </w:p>
  </w:footnote>
  <w:footnote w:type="continuationSeparator" w:id="0">
    <w:p w:rsidR="00A13DDD" w:rsidRDefault="00A13DDD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102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129478">
    <w:abstractNumId w:val="2"/>
  </w:num>
  <w:num w:numId="3" w16cid:durableId="128547852">
    <w:abstractNumId w:val="0"/>
  </w:num>
  <w:num w:numId="4" w16cid:durableId="379402107">
    <w:abstractNumId w:val="4"/>
  </w:num>
  <w:num w:numId="5" w16cid:durableId="19675419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31649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0373A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3BEF"/>
    <w:rsid w:val="00184500"/>
    <w:rsid w:val="001A217C"/>
    <w:rsid w:val="001A234E"/>
    <w:rsid w:val="001A2C31"/>
    <w:rsid w:val="001A564F"/>
    <w:rsid w:val="001D29B8"/>
    <w:rsid w:val="001D3581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44BA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00F55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233A"/>
    <w:rsid w:val="003A5073"/>
    <w:rsid w:val="003A75A2"/>
    <w:rsid w:val="003B0530"/>
    <w:rsid w:val="003B495F"/>
    <w:rsid w:val="003C0B17"/>
    <w:rsid w:val="003D357B"/>
    <w:rsid w:val="003D7F4D"/>
    <w:rsid w:val="00420C41"/>
    <w:rsid w:val="004268FA"/>
    <w:rsid w:val="00465428"/>
    <w:rsid w:val="0047775C"/>
    <w:rsid w:val="00492E11"/>
    <w:rsid w:val="004A0F2A"/>
    <w:rsid w:val="004A25BE"/>
    <w:rsid w:val="004A69CA"/>
    <w:rsid w:val="004E0EBA"/>
    <w:rsid w:val="004F2E6B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C4591"/>
    <w:rsid w:val="005D71AB"/>
    <w:rsid w:val="005E09AF"/>
    <w:rsid w:val="005E2754"/>
    <w:rsid w:val="0060188B"/>
    <w:rsid w:val="00604554"/>
    <w:rsid w:val="00606653"/>
    <w:rsid w:val="006259AA"/>
    <w:rsid w:val="00625AAF"/>
    <w:rsid w:val="00653245"/>
    <w:rsid w:val="0067217C"/>
    <w:rsid w:val="00673C58"/>
    <w:rsid w:val="006778CD"/>
    <w:rsid w:val="00680435"/>
    <w:rsid w:val="00682A79"/>
    <w:rsid w:val="006870E7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366"/>
    <w:rsid w:val="00752657"/>
    <w:rsid w:val="007868AC"/>
    <w:rsid w:val="00787EFA"/>
    <w:rsid w:val="00790A72"/>
    <w:rsid w:val="007929FA"/>
    <w:rsid w:val="0079355B"/>
    <w:rsid w:val="007A3DF2"/>
    <w:rsid w:val="007C2316"/>
    <w:rsid w:val="007C3121"/>
    <w:rsid w:val="007D06F8"/>
    <w:rsid w:val="007D1318"/>
    <w:rsid w:val="007D1439"/>
    <w:rsid w:val="007D694E"/>
    <w:rsid w:val="007E555B"/>
    <w:rsid w:val="007F0AAF"/>
    <w:rsid w:val="007F3068"/>
    <w:rsid w:val="00801F05"/>
    <w:rsid w:val="008154A8"/>
    <w:rsid w:val="00840C9D"/>
    <w:rsid w:val="00853323"/>
    <w:rsid w:val="0087516A"/>
    <w:rsid w:val="0088069D"/>
    <w:rsid w:val="00885FC2"/>
    <w:rsid w:val="008A7F94"/>
    <w:rsid w:val="008B0721"/>
    <w:rsid w:val="008B1414"/>
    <w:rsid w:val="008C36CD"/>
    <w:rsid w:val="008D5E4C"/>
    <w:rsid w:val="0091212F"/>
    <w:rsid w:val="00924F4D"/>
    <w:rsid w:val="00931A2D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5218"/>
    <w:rsid w:val="00A775B3"/>
    <w:rsid w:val="00A852F2"/>
    <w:rsid w:val="00A944C4"/>
    <w:rsid w:val="00AA4771"/>
    <w:rsid w:val="00AB25A1"/>
    <w:rsid w:val="00AC0192"/>
    <w:rsid w:val="00AD2BE9"/>
    <w:rsid w:val="00AE0EA9"/>
    <w:rsid w:val="00AE78D4"/>
    <w:rsid w:val="00AF2217"/>
    <w:rsid w:val="00B0056D"/>
    <w:rsid w:val="00B00FB6"/>
    <w:rsid w:val="00B05985"/>
    <w:rsid w:val="00B10CB6"/>
    <w:rsid w:val="00B10D95"/>
    <w:rsid w:val="00B10EC9"/>
    <w:rsid w:val="00B16369"/>
    <w:rsid w:val="00B33233"/>
    <w:rsid w:val="00B42757"/>
    <w:rsid w:val="00B4613F"/>
    <w:rsid w:val="00B5476D"/>
    <w:rsid w:val="00B8521A"/>
    <w:rsid w:val="00B916D1"/>
    <w:rsid w:val="00BB55CE"/>
    <w:rsid w:val="00BC255F"/>
    <w:rsid w:val="00BD605B"/>
    <w:rsid w:val="00BE0C90"/>
    <w:rsid w:val="00BE7B4D"/>
    <w:rsid w:val="00BF0025"/>
    <w:rsid w:val="00BF51E4"/>
    <w:rsid w:val="00C20236"/>
    <w:rsid w:val="00C26BDA"/>
    <w:rsid w:val="00C2744B"/>
    <w:rsid w:val="00C303D2"/>
    <w:rsid w:val="00C437AB"/>
    <w:rsid w:val="00C43818"/>
    <w:rsid w:val="00C64118"/>
    <w:rsid w:val="00C665CD"/>
    <w:rsid w:val="00C708C9"/>
    <w:rsid w:val="00C72125"/>
    <w:rsid w:val="00C74483"/>
    <w:rsid w:val="00C9765C"/>
    <w:rsid w:val="00CA0698"/>
    <w:rsid w:val="00CA3175"/>
    <w:rsid w:val="00CA37B8"/>
    <w:rsid w:val="00CB27BD"/>
    <w:rsid w:val="00CD1E80"/>
    <w:rsid w:val="00D00977"/>
    <w:rsid w:val="00D055B3"/>
    <w:rsid w:val="00D05C7C"/>
    <w:rsid w:val="00D13E45"/>
    <w:rsid w:val="00D1472E"/>
    <w:rsid w:val="00D258B3"/>
    <w:rsid w:val="00D25E64"/>
    <w:rsid w:val="00D402B0"/>
    <w:rsid w:val="00D43BD7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570"/>
    <w:rsid w:val="00E86A9A"/>
    <w:rsid w:val="00E92A99"/>
    <w:rsid w:val="00E92E65"/>
    <w:rsid w:val="00E93257"/>
    <w:rsid w:val="00E9509F"/>
    <w:rsid w:val="00EB1E46"/>
    <w:rsid w:val="00EF1552"/>
    <w:rsid w:val="00EF1773"/>
    <w:rsid w:val="00EF69B9"/>
    <w:rsid w:val="00F0224B"/>
    <w:rsid w:val="00F24D3F"/>
    <w:rsid w:val="00F328D6"/>
    <w:rsid w:val="00F431AA"/>
    <w:rsid w:val="00F50916"/>
    <w:rsid w:val="00F519A7"/>
    <w:rsid w:val="00F54BFF"/>
    <w:rsid w:val="00F57A3F"/>
    <w:rsid w:val="00F656DF"/>
    <w:rsid w:val="00F70E1F"/>
    <w:rsid w:val="00F8304F"/>
    <w:rsid w:val="00F96D2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DE546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katmovchan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797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6608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254</cp:revision>
  <dcterms:created xsi:type="dcterms:W3CDTF">2022-12-06T22:03:00Z</dcterms:created>
  <dcterms:modified xsi:type="dcterms:W3CDTF">2023-01-14T20:22:00Z</dcterms:modified>
</cp:coreProperties>
</file>