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066DF" w14:paraId="0D38400E" w14:textId="77777777" w:rsidTr="005267D8">
        <w:tc>
          <w:tcPr>
            <w:tcW w:w="9345" w:type="dxa"/>
            <w:gridSpan w:val="2"/>
          </w:tcPr>
          <w:p w14:paraId="33ACF4CE" w14:textId="77777777" w:rsidR="005066DF" w:rsidRPr="005066DF" w:rsidRDefault="005066DF" w:rsidP="00C43818">
            <w:pPr>
              <w:jc w:val="center"/>
              <w:rPr>
                <w:color w:val="FF0000"/>
                <w:sz w:val="24"/>
                <w:szCs w:val="24"/>
              </w:rPr>
            </w:pPr>
            <w:r w:rsidRPr="005066DF">
              <w:rPr>
                <w:b/>
                <w:bCs/>
                <w:color w:val="FF0000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14:paraId="1A8AEA24" w14:textId="77777777" w:rsidTr="005066DF">
        <w:tc>
          <w:tcPr>
            <w:tcW w:w="2263" w:type="dxa"/>
          </w:tcPr>
          <w:p w14:paraId="41FE1BEC" w14:textId="77777777" w:rsidR="005066DF" w:rsidRDefault="005066DF" w:rsidP="00C438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64F12BC" wp14:editId="128E87BF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4C820779" w14:textId="77777777" w:rsidR="005066DF" w:rsidRPr="005066DF" w:rsidRDefault="005066DF" w:rsidP="005066D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33658586" w14:textId="77777777" w:rsidR="005066DF" w:rsidRPr="005066DF" w:rsidRDefault="005066DF" w:rsidP="005066D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066DF">
              <w:rPr>
                <w:b/>
                <w:bCs/>
                <w:color w:val="FF0000"/>
                <w:sz w:val="24"/>
                <w:szCs w:val="24"/>
              </w:rPr>
              <w:t xml:space="preserve">СИЛАБУС </w:t>
            </w:r>
          </w:p>
          <w:p w14:paraId="6096F6E7" w14:textId="2C11AE21" w:rsidR="005066DF" w:rsidRPr="005066DF" w:rsidRDefault="005066DF" w:rsidP="00EF089E">
            <w:pPr>
              <w:spacing w:after="120"/>
              <w:jc w:val="center"/>
              <w:rPr>
                <w:color w:val="FF0000"/>
                <w:sz w:val="24"/>
                <w:szCs w:val="24"/>
              </w:rPr>
            </w:pPr>
            <w:r w:rsidRPr="005066DF">
              <w:rPr>
                <w:color w:val="FF0000"/>
                <w:sz w:val="24"/>
                <w:szCs w:val="24"/>
              </w:rPr>
              <w:t>«</w:t>
            </w:r>
            <w:r w:rsidR="00EF089E" w:rsidRPr="00EF089E">
              <w:rPr>
                <w:b/>
                <w:bCs/>
                <w:sz w:val="24"/>
                <w:szCs w:val="24"/>
              </w:rPr>
              <w:t>ОЦІНКА ВІДПОВІДНОСТІ ПРОДУКЦІЇ, ПЕРСОНАЛУ ТА ВИПРОБУВАЛЬНИХ ЛАБОРАТОРІЙ</w:t>
            </w:r>
            <w:r w:rsidRPr="005066DF">
              <w:rPr>
                <w:color w:val="FF0000"/>
                <w:sz w:val="24"/>
                <w:szCs w:val="24"/>
              </w:rPr>
              <w:t>»</w:t>
            </w:r>
          </w:p>
        </w:tc>
      </w:tr>
    </w:tbl>
    <w:p w14:paraId="5E4521F8" w14:textId="77777777" w:rsidR="005066DF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066DF" w:rsidRPr="00DC548F" w14:paraId="7BD2B47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D351E75" w14:textId="77777777" w:rsidR="005066DF" w:rsidRPr="005066DF" w:rsidRDefault="005066DF" w:rsidP="00C43818">
            <w:pPr>
              <w:spacing w:before="120" w:after="120"/>
              <w:rPr>
                <w:b/>
                <w:color w:val="FF0000"/>
                <w:sz w:val="22"/>
                <w:szCs w:val="22"/>
              </w:rPr>
            </w:pPr>
            <w:r w:rsidRPr="005066DF">
              <w:rPr>
                <w:b/>
                <w:color w:val="FF0000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19DE2F8B" w14:textId="6C510B83" w:rsidR="005066DF" w:rsidRPr="005066DF" w:rsidRDefault="00A1403D" w:rsidP="00E93257">
            <w:pPr>
              <w:spacing w:before="120" w:after="120"/>
              <w:rPr>
                <w:rFonts w:eastAsia="Calibri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</w:rPr>
              <w:t>Обов’язкова</w:t>
            </w:r>
            <w:r w:rsidR="005066DF" w:rsidRPr="005066DF">
              <w:rPr>
                <w:color w:val="FF0000"/>
                <w:sz w:val="24"/>
                <w:szCs w:val="24"/>
              </w:rPr>
              <w:t xml:space="preserve"> навчальна дисципліна </w:t>
            </w:r>
            <w:r w:rsidR="00EF089E">
              <w:rPr>
                <w:color w:val="FF0000"/>
                <w:sz w:val="24"/>
                <w:szCs w:val="24"/>
              </w:rPr>
              <w:t>фахової</w:t>
            </w:r>
            <w:r w:rsidR="005066DF" w:rsidRPr="005066DF">
              <w:rPr>
                <w:color w:val="FF0000"/>
                <w:sz w:val="24"/>
                <w:szCs w:val="24"/>
              </w:rPr>
              <w:t xml:space="preserve"> підготовки</w:t>
            </w:r>
          </w:p>
        </w:tc>
      </w:tr>
      <w:tr w:rsidR="00C43818" w:rsidRPr="00DC548F" w14:paraId="12F80F2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D616828" w14:textId="77777777" w:rsidR="00C43818" w:rsidRPr="005066DF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7CE5B25A" w14:textId="2C7229B9" w:rsidR="00C43818" w:rsidRPr="00266DC0" w:rsidRDefault="005E2754" w:rsidP="00E93257">
            <w:pPr>
              <w:spacing w:before="120" w:after="120"/>
              <w:rPr>
                <w:sz w:val="24"/>
                <w:szCs w:val="24"/>
              </w:rPr>
            </w:pPr>
            <w:r w:rsidRPr="00BF51E4">
              <w:rPr>
                <w:rFonts w:eastAsia="Calibri"/>
                <w:bCs/>
                <w:sz w:val="24"/>
                <w:szCs w:val="24"/>
                <w:lang w:eastAsia="en-US"/>
              </w:rPr>
              <w:t>ОК</w:t>
            </w:r>
            <w:r w:rsidR="00EF089E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="00C43818" w:rsidRPr="00DC548F">
              <w:rPr>
                <w:b/>
                <w:bCs/>
                <w:sz w:val="24"/>
                <w:szCs w:val="24"/>
              </w:rPr>
              <w:t xml:space="preserve"> </w:t>
            </w:r>
            <w:r w:rsidR="00EF089E" w:rsidRPr="00EF089E">
              <w:rPr>
                <w:sz w:val="24"/>
                <w:szCs w:val="24"/>
              </w:rPr>
              <w:t>Оцінка відповідності продукції, персоналу та випробувальних лабораторій</w:t>
            </w:r>
          </w:p>
        </w:tc>
      </w:tr>
      <w:tr w:rsidR="00B10D95" w:rsidRPr="00DC548F" w14:paraId="3209319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169E05F" w14:textId="77777777"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066DF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5D185DC" w14:textId="1FADFD0E" w:rsidR="00C43818" w:rsidRPr="00DC548F" w:rsidRDefault="00C43818" w:rsidP="008B0A39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1</w:t>
            </w:r>
            <w:r w:rsidR="008B0A39">
              <w:rPr>
                <w:sz w:val="24"/>
                <w:szCs w:val="24"/>
              </w:rPr>
              <w:t>75</w:t>
            </w:r>
            <w:r w:rsidRPr="00DC548F">
              <w:rPr>
                <w:sz w:val="24"/>
                <w:szCs w:val="24"/>
              </w:rPr>
              <w:t xml:space="preserve"> – </w:t>
            </w:r>
            <w:r w:rsidR="008B0A39">
              <w:rPr>
                <w:sz w:val="24"/>
                <w:szCs w:val="24"/>
              </w:rPr>
              <w:t>І</w:t>
            </w:r>
            <w:r w:rsidR="00B10D95" w:rsidRPr="00DC548F">
              <w:rPr>
                <w:sz w:val="24"/>
                <w:szCs w:val="24"/>
              </w:rPr>
              <w:t>нформаційно-вимірювальн</w:t>
            </w:r>
            <w:r w:rsidR="008B0A39">
              <w:rPr>
                <w:sz w:val="24"/>
                <w:szCs w:val="24"/>
              </w:rPr>
              <w:t>і</w:t>
            </w:r>
            <w:r w:rsidR="00B10D95" w:rsidRPr="00DC548F">
              <w:rPr>
                <w:sz w:val="24"/>
                <w:szCs w:val="24"/>
              </w:rPr>
              <w:t xml:space="preserve"> техн</w:t>
            </w:r>
            <w:r w:rsidR="008B0A39">
              <w:rPr>
                <w:sz w:val="24"/>
                <w:szCs w:val="24"/>
              </w:rPr>
              <w:t>ології</w:t>
            </w:r>
          </w:p>
        </w:tc>
      </w:tr>
      <w:tr w:rsidR="00C43818" w:rsidRPr="00DC548F" w14:paraId="4B42498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5C08AE8" w14:textId="77777777"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9DB554" w14:textId="611B437F" w:rsidR="00C43818" w:rsidRPr="00DC548F" w:rsidRDefault="00B10D95" w:rsidP="00E93257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 xml:space="preserve">Якість, </w:t>
            </w:r>
            <w:r w:rsidR="002F4E6C">
              <w:rPr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C43818" w:rsidRPr="00DC548F" w14:paraId="20517BE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90CB7F5" w14:textId="77777777" w:rsidR="00C43818" w:rsidRPr="005066DF" w:rsidRDefault="005066DF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color w:val="FF0000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FA1703" w14:textId="5FD08103" w:rsidR="00C43818" w:rsidRPr="00DC548F" w:rsidRDefault="00EF089E" w:rsidP="00E9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(магіст</w:t>
            </w:r>
            <w:r w:rsidR="002F4E6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рський)</w:t>
            </w:r>
          </w:p>
        </w:tc>
      </w:tr>
      <w:tr w:rsidR="00C43818" w:rsidRPr="00DC548F" w14:paraId="68E35CE7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109F32C" w14:textId="77777777" w:rsidR="00C43818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Обсяг дисципліни</w:t>
            </w:r>
          </w:p>
          <w:p w14:paraId="25C2E508" w14:textId="77777777" w:rsidR="005066DF" w:rsidRPr="005066DF" w:rsidRDefault="005066DF" w:rsidP="00C43818">
            <w:pPr>
              <w:rPr>
                <w:sz w:val="22"/>
                <w:szCs w:val="22"/>
              </w:rPr>
            </w:pPr>
            <w:r w:rsidRPr="00AB25A1">
              <w:rPr>
                <w:color w:val="FF0000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D93C19" w14:textId="6AB589D9" w:rsidR="00C43818" w:rsidRPr="00DC548F" w:rsidRDefault="00C73435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1F89">
              <w:rPr>
                <w:sz w:val="24"/>
                <w:szCs w:val="24"/>
              </w:rPr>
              <w:t xml:space="preserve"> (включаючи курсову роботу)</w:t>
            </w:r>
          </w:p>
        </w:tc>
      </w:tr>
      <w:tr w:rsidR="00B10D95" w:rsidRPr="00DC548F" w14:paraId="2DE062A1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756FF13E" w14:textId="77777777"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Терміни вивчення</w:t>
            </w:r>
          </w:p>
          <w:p w14:paraId="6286C3DE" w14:textId="77777777"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150EA9" w14:textId="67EB2A02" w:rsidR="00C43818" w:rsidRPr="00DC548F" w:rsidRDefault="00C73435" w:rsidP="00D3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43818" w:rsidRPr="00DC548F">
              <w:rPr>
                <w:sz w:val="24"/>
                <w:szCs w:val="24"/>
              </w:rPr>
              <w:t xml:space="preserve">семестр </w:t>
            </w:r>
            <w:r w:rsidR="00B10D95" w:rsidRPr="00DC548F">
              <w:rPr>
                <w:sz w:val="24"/>
                <w:szCs w:val="24"/>
              </w:rPr>
              <w:t xml:space="preserve">(півсеместр </w:t>
            </w:r>
            <w:r>
              <w:rPr>
                <w:sz w:val="24"/>
                <w:szCs w:val="24"/>
              </w:rPr>
              <w:t>3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B10D95" w:rsidRPr="00DC548F" w14:paraId="1070B0BC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4349049" w14:textId="77777777" w:rsidR="00C43818" w:rsidRPr="005066DF" w:rsidRDefault="00C43818" w:rsidP="005066DF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>
              <w:rPr>
                <w:b/>
                <w:sz w:val="22"/>
                <w:szCs w:val="22"/>
              </w:rPr>
              <w:t xml:space="preserve">, </w:t>
            </w:r>
            <w:r w:rsidR="005066DF" w:rsidRPr="005066DF">
              <w:rPr>
                <w:b/>
                <w:color w:val="FF0000"/>
                <w:sz w:val="22"/>
                <w:szCs w:val="22"/>
              </w:rPr>
              <w:t>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8FF32C" w14:textId="77777777" w:rsidR="00C43818" w:rsidRPr="00DC548F" w:rsidRDefault="00B10D95" w:rsidP="00B10D95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 w:rsidRPr="00DC548F">
              <w:rPr>
                <w:sz w:val="24"/>
                <w:szCs w:val="24"/>
              </w:rPr>
              <w:t>СЯСМ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 w14:paraId="0E7CD9D3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E38D64A" w14:textId="77777777" w:rsidR="00C43818" w:rsidRPr="00DC548F" w:rsidRDefault="00C43818" w:rsidP="00C43818">
            <w:pPr>
              <w:rPr>
                <w:sz w:val="22"/>
                <w:szCs w:val="22"/>
              </w:rPr>
            </w:pPr>
            <w:r w:rsidRPr="00DC548F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81C559" w14:textId="77777777" w:rsidR="00C43818" w:rsidRPr="00DC548F" w:rsidRDefault="00C43818" w:rsidP="00C43818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Українська</w:t>
            </w:r>
          </w:p>
        </w:tc>
      </w:tr>
    </w:tbl>
    <w:p w14:paraId="66BD3C1B" w14:textId="77777777" w:rsidR="002E527B" w:rsidRDefault="002E527B" w:rsidP="00C43818">
      <w:pPr>
        <w:overflowPunct w:val="0"/>
        <w:textAlignment w:val="baseline"/>
        <w:rPr>
          <w:i/>
        </w:rPr>
      </w:pPr>
    </w:p>
    <w:p w14:paraId="04B7CA74" w14:textId="77777777" w:rsidR="00AB25A1" w:rsidRPr="00E92E65" w:rsidRDefault="00AB25A1" w:rsidP="00AB25A1">
      <w:pPr>
        <w:rPr>
          <w:b/>
          <w:bCs/>
          <w:color w:val="FF0000"/>
          <w:sz w:val="24"/>
          <w:szCs w:val="24"/>
        </w:rPr>
      </w:pPr>
      <w:r w:rsidRPr="00E92E65">
        <w:rPr>
          <w:b/>
          <w:bCs/>
          <w:color w:val="FF0000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AB25A1" w14:paraId="0C7C985D" w14:textId="77777777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19DE742C" w14:textId="77777777" w:rsidR="00AB25A1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00FA6EE0" wp14:editId="227C3B9A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Фото</w:t>
            </w:r>
          </w:p>
          <w:p w14:paraId="061B8006" w14:textId="77777777" w:rsidR="00AB25A1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680B16F5" w14:textId="2525B75C" w:rsidR="00AB25A1" w:rsidRDefault="00AB25A1" w:rsidP="00B00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</w:t>
            </w:r>
            <w:r w:rsidRPr="00DC548F">
              <w:rPr>
                <w:sz w:val="24"/>
                <w:szCs w:val="24"/>
              </w:rPr>
              <w:t>. техн. наук</w:t>
            </w:r>
            <w:r>
              <w:rPr>
                <w:sz w:val="24"/>
                <w:szCs w:val="24"/>
              </w:rPr>
              <w:t xml:space="preserve">, доцент </w:t>
            </w:r>
            <w:r w:rsidR="00C73435" w:rsidRPr="001E6696">
              <w:rPr>
                <w:sz w:val="24"/>
                <w:szCs w:val="24"/>
              </w:rPr>
              <w:t>Максакова Оксана Сергіївна</w:t>
            </w:r>
          </w:p>
        </w:tc>
      </w:tr>
      <w:tr w:rsidR="00AB25A1" w14:paraId="4048ACE8" w14:textId="77777777" w:rsidTr="00867275">
        <w:tc>
          <w:tcPr>
            <w:tcW w:w="3402" w:type="dxa"/>
            <w:vMerge/>
          </w:tcPr>
          <w:p w14:paraId="22EDD5B8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2110B3" w14:textId="77777777" w:rsidR="00177759" w:rsidRPr="00BF5EA2" w:rsidRDefault="00177759" w:rsidP="00177759">
            <w:pPr>
              <w:rPr>
                <w:color w:val="000000" w:themeColor="text1"/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Корпоративний Е-mail: o.s.maksakova@ust.edu.ua</w:t>
            </w:r>
          </w:p>
          <w:p w14:paraId="63188F92" w14:textId="388A687D" w:rsidR="00AB25A1" w:rsidRDefault="00177759" w:rsidP="00177759">
            <w:pPr>
              <w:rPr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e-</w:t>
            </w:r>
            <w:r w:rsidRPr="00BF5EA2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BF5EA2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BF5EA2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AB25A1" w:rsidRPr="00DC548F">
              <w:rPr>
                <w:sz w:val="24"/>
                <w:szCs w:val="24"/>
              </w:rPr>
              <w:t xml:space="preserve">  </w:t>
            </w:r>
            <w:r w:rsidR="00AB25A1" w:rsidRPr="00DC548F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AB25A1" w14:paraId="1103565D" w14:textId="77777777" w:rsidTr="00867275">
        <w:tc>
          <w:tcPr>
            <w:tcW w:w="3402" w:type="dxa"/>
            <w:vMerge/>
          </w:tcPr>
          <w:p w14:paraId="3F1E0417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D8FCEF4" w14:textId="517CBD93" w:rsidR="00AB25A1" w:rsidRDefault="00177759" w:rsidP="00867275">
            <w:pPr>
              <w:rPr>
                <w:sz w:val="24"/>
                <w:szCs w:val="24"/>
              </w:rPr>
            </w:pPr>
            <w:r w:rsidRPr="00BF5EA2">
              <w:rPr>
                <w:color w:val="000000" w:themeColor="text1"/>
                <w:sz w:val="24"/>
                <w:szCs w:val="24"/>
              </w:rPr>
              <w:t>Лінк на персональну сторінку викладача на сайті кафедри https://nmetau.edu.ua/ua/mdiv/i2037/p-2/e1079</w:t>
            </w:r>
          </w:p>
        </w:tc>
      </w:tr>
      <w:tr w:rsidR="00AB25A1" w14:paraId="50507B1A" w14:textId="77777777" w:rsidTr="00867275">
        <w:trPr>
          <w:trHeight w:val="383"/>
        </w:trPr>
        <w:tc>
          <w:tcPr>
            <w:tcW w:w="3402" w:type="dxa"/>
            <w:vMerge/>
          </w:tcPr>
          <w:p w14:paraId="4814DAAB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15A464" w14:textId="3981800D" w:rsidR="00AB25A1" w:rsidRDefault="00E92E65" w:rsidP="001777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  <w:r w:rsidR="00AB25A1">
              <w:rPr>
                <w:color w:val="000000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14:paraId="2980B444" w14:textId="77777777" w:rsidTr="00867275">
        <w:trPr>
          <w:trHeight w:val="645"/>
        </w:trPr>
        <w:tc>
          <w:tcPr>
            <w:tcW w:w="3402" w:type="dxa"/>
            <w:vMerge/>
          </w:tcPr>
          <w:p w14:paraId="3A8F6811" w14:textId="77777777"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9822ED" w14:textId="77777777" w:rsidR="00AB25A1" w:rsidRDefault="00AB25A1" w:rsidP="0086727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C548F">
              <w:rPr>
                <w:sz w:val="24"/>
                <w:szCs w:val="24"/>
              </w:rPr>
              <w:t>р. Гагаріна, 4, кімн. 2</w:t>
            </w:r>
            <w:r>
              <w:rPr>
                <w:sz w:val="24"/>
                <w:szCs w:val="24"/>
              </w:rPr>
              <w:t>82</w:t>
            </w:r>
          </w:p>
        </w:tc>
      </w:tr>
    </w:tbl>
    <w:p w14:paraId="49906A32" w14:textId="77777777" w:rsidR="00AB25A1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65"/>
      </w:tblGrid>
      <w:tr w:rsidR="00AB25A1" w:rsidRPr="00DC548F" w14:paraId="7DA2D08D" w14:textId="77777777" w:rsidTr="00C21B30">
        <w:trPr>
          <w:jc w:val="center"/>
        </w:trPr>
        <w:tc>
          <w:tcPr>
            <w:tcW w:w="1980" w:type="dxa"/>
            <w:shd w:val="clear" w:color="auto" w:fill="auto"/>
          </w:tcPr>
          <w:p w14:paraId="4446E3AB" w14:textId="77777777"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7365" w:type="dxa"/>
            <w:shd w:val="clear" w:color="auto" w:fill="auto"/>
          </w:tcPr>
          <w:p w14:paraId="542BEDBA" w14:textId="77777777" w:rsidR="00C73435" w:rsidRPr="00C73435" w:rsidRDefault="00C73435" w:rsidP="00C73435">
            <w:pPr>
              <w:pStyle w:val="Default"/>
              <w:jc w:val="both"/>
              <w:rPr>
                <w:color w:val="auto"/>
                <w:lang w:val="uk-UA"/>
              </w:rPr>
            </w:pPr>
            <w:r w:rsidRPr="00C73435">
              <w:rPr>
                <w:color w:val="auto"/>
                <w:lang w:val="uk-UA"/>
              </w:rPr>
              <w:t>Передумовами для вивчення дисципліни є наявність загальної соціальної та технічної культури на рівні не нижче випускника бакалаврату за будь-якою спеціальністю.</w:t>
            </w:r>
          </w:p>
          <w:p w14:paraId="344BC825" w14:textId="77777777" w:rsidR="00C73435" w:rsidRPr="00C73435" w:rsidRDefault="00C73435" w:rsidP="00C73435">
            <w:pPr>
              <w:pStyle w:val="Default"/>
              <w:jc w:val="both"/>
              <w:rPr>
                <w:color w:val="auto"/>
                <w:lang w:val="uk-UA"/>
              </w:rPr>
            </w:pPr>
            <w:r w:rsidRPr="00C73435">
              <w:rPr>
                <w:color w:val="auto"/>
                <w:lang w:val="uk-UA"/>
              </w:rPr>
              <w:t>Її вивченню передує опанування дисциплін: «Метрологія та інформаційно-вимірювальна техніка», «Системи управління якістю», «Наукова діяльність та оптимізація рішень у сферах метрології, технічного регулювання та управління якістю» та ін.</w:t>
            </w:r>
          </w:p>
          <w:p w14:paraId="6E98F959" w14:textId="1F0CB629" w:rsidR="00AB25A1" w:rsidRPr="0029331A" w:rsidRDefault="00C73435" w:rsidP="00C73435">
            <w:pPr>
              <w:pStyle w:val="Default"/>
              <w:jc w:val="both"/>
              <w:rPr>
                <w:color w:val="auto"/>
                <w:lang w:val="uk-UA"/>
              </w:rPr>
            </w:pPr>
            <w:r w:rsidRPr="00C73435">
              <w:rPr>
                <w:color w:val="auto"/>
                <w:lang w:val="uk-UA"/>
              </w:rPr>
              <w:t xml:space="preserve">Вивчення дисципліни відбувається паралельно з вивченням дисципліни «Проектування засобів інформаційно-вимірювальної техніки» та ін., переважно, вибірковими дисциплінами.  Набуті знання </w:t>
            </w:r>
            <w:r w:rsidRPr="00C73435">
              <w:rPr>
                <w:color w:val="auto"/>
                <w:lang w:val="uk-UA"/>
              </w:rPr>
              <w:lastRenderedPageBreak/>
              <w:t>і вміння використовуються при опануванні програми підготовки магістрів за фахом, а також при написанні випускної роботи.</w:t>
            </w:r>
          </w:p>
        </w:tc>
      </w:tr>
      <w:tr w:rsidR="00AB25A1" w:rsidRPr="00BF0025" w14:paraId="60D1EE83" w14:textId="77777777" w:rsidTr="00C21B30">
        <w:trPr>
          <w:jc w:val="center"/>
        </w:trPr>
        <w:tc>
          <w:tcPr>
            <w:tcW w:w="1980" w:type="dxa"/>
            <w:shd w:val="clear" w:color="auto" w:fill="auto"/>
          </w:tcPr>
          <w:p w14:paraId="6A27AFED" w14:textId="77777777"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7365" w:type="dxa"/>
            <w:shd w:val="clear" w:color="auto" w:fill="auto"/>
          </w:tcPr>
          <w:p w14:paraId="0F94F6EF" w14:textId="3EB85330" w:rsidR="00AB25A1" w:rsidRPr="00C73435" w:rsidRDefault="00C73435" w:rsidP="00867275">
            <w:pPr>
              <w:jc w:val="both"/>
              <w:rPr>
                <w:bCs/>
                <w:sz w:val="24"/>
                <w:szCs w:val="24"/>
              </w:rPr>
            </w:pPr>
            <w:r w:rsidRPr="00C73435">
              <w:rPr>
                <w:sz w:val="24"/>
                <w:szCs w:val="24"/>
              </w:rPr>
              <w:t>Засвоєння знань щодо основних принципів організації робіт з оцінки відповідності та сертифікації продукції, персоналу та випробувальних лабораторій в Україні та за кордоном; придбання навичок, необхідних для виконання цих робіт у виробничій діяльності випускника ЗВО.</w:t>
            </w:r>
          </w:p>
        </w:tc>
      </w:tr>
      <w:tr w:rsidR="00AB25A1" w:rsidRPr="00BF0025" w14:paraId="6E20E027" w14:textId="77777777" w:rsidTr="00C21B30">
        <w:trPr>
          <w:trHeight w:val="207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70B80090" w14:textId="77777777"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5DFA8082" w14:textId="4D942687" w:rsidR="00AB25A1" w:rsidRPr="00C73435" w:rsidRDefault="00C73435" w:rsidP="00F57A3F">
            <w:pPr>
              <w:jc w:val="both"/>
              <w:rPr>
                <w:sz w:val="24"/>
                <w:szCs w:val="24"/>
              </w:rPr>
            </w:pPr>
            <w:r w:rsidRPr="00C73435">
              <w:rPr>
                <w:sz w:val="24"/>
                <w:szCs w:val="24"/>
              </w:rPr>
              <w:t xml:space="preserve">ОРН1. Розуміти, поясняти та класифікувати </w:t>
            </w:r>
            <w:r w:rsidRPr="00C73435">
              <w:rPr>
                <w:bCs/>
                <w:sz w:val="24"/>
                <w:szCs w:val="24"/>
              </w:rPr>
              <w:t>основні поняття, принципи, методи та інструменти оцінки відповідності продукції, процесів і систем на різних етапах їх життєвого циклу.</w:t>
            </w:r>
          </w:p>
        </w:tc>
      </w:tr>
      <w:tr w:rsidR="00AB25A1" w:rsidRPr="00BF0025" w14:paraId="746DCAC1" w14:textId="77777777" w:rsidTr="00C21B30">
        <w:trPr>
          <w:trHeight w:val="206"/>
          <w:jc w:val="center"/>
        </w:trPr>
        <w:tc>
          <w:tcPr>
            <w:tcW w:w="1980" w:type="dxa"/>
            <w:vMerge/>
            <w:shd w:val="clear" w:color="auto" w:fill="auto"/>
          </w:tcPr>
          <w:p w14:paraId="7E442BB4" w14:textId="77777777"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14:paraId="184D9C31" w14:textId="21DC58CD" w:rsidR="00AB25A1" w:rsidRPr="00C73435" w:rsidRDefault="00AB25A1" w:rsidP="00867275">
            <w:pPr>
              <w:jc w:val="both"/>
              <w:rPr>
                <w:sz w:val="24"/>
                <w:szCs w:val="24"/>
              </w:rPr>
            </w:pPr>
            <w:r w:rsidRPr="00C73435">
              <w:rPr>
                <w:sz w:val="24"/>
                <w:szCs w:val="24"/>
              </w:rPr>
              <w:t xml:space="preserve">ОРН2. </w:t>
            </w:r>
            <w:r w:rsidR="00C73435" w:rsidRPr="00C73435"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розв’язання завдань із оцінки відповідності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AB25A1" w:rsidRPr="00BF0025" w14:paraId="108D7C73" w14:textId="77777777" w:rsidTr="00C21B30">
        <w:trPr>
          <w:trHeight w:val="206"/>
          <w:jc w:val="center"/>
        </w:trPr>
        <w:tc>
          <w:tcPr>
            <w:tcW w:w="1980" w:type="dxa"/>
            <w:vMerge/>
            <w:shd w:val="clear" w:color="auto" w:fill="auto"/>
          </w:tcPr>
          <w:p w14:paraId="33084ED7" w14:textId="77777777"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14:paraId="60C56A57" w14:textId="5F1D45F4" w:rsidR="00AB25A1" w:rsidRPr="00C73435" w:rsidRDefault="00AB25A1" w:rsidP="00F57A3F">
            <w:pPr>
              <w:jc w:val="both"/>
              <w:rPr>
                <w:sz w:val="24"/>
                <w:szCs w:val="24"/>
              </w:rPr>
            </w:pPr>
            <w:r w:rsidRPr="00C73435">
              <w:rPr>
                <w:sz w:val="24"/>
                <w:szCs w:val="24"/>
              </w:rPr>
              <w:t xml:space="preserve">ОРН3. </w:t>
            </w:r>
            <w:r w:rsidR="00C73435" w:rsidRPr="00C73435">
              <w:rPr>
                <w:bCs/>
                <w:sz w:val="24"/>
                <w:szCs w:val="24"/>
              </w:rPr>
              <w:t>Розробляти методичні та нормативні документи, що стосуються оцінки відповідності з плануванням ефективності рішень для різних стадій життєвого циклу продукції; вдосконалювати систему управління якістю організації.</w:t>
            </w:r>
          </w:p>
        </w:tc>
      </w:tr>
      <w:tr w:rsidR="00AB25A1" w:rsidRPr="00BF0025" w14:paraId="09AB7514" w14:textId="77777777" w:rsidTr="00C21B30">
        <w:trPr>
          <w:trHeight w:val="206"/>
          <w:jc w:val="center"/>
        </w:trPr>
        <w:tc>
          <w:tcPr>
            <w:tcW w:w="1980" w:type="dxa"/>
            <w:vMerge/>
            <w:shd w:val="clear" w:color="auto" w:fill="auto"/>
          </w:tcPr>
          <w:p w14:paraId="1EEC1063" w14:textId="77777777"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14:paraId="613D59D0" w14:textId="0DAEF8D7" w:rsidR="00AB25A1" w:rsidRPr="00C73435" w:rsidRDefault="00AB25A1" w:rsidP="00867275">
            <w:pPr>
              <w:jc w:val="both"/>
              <w:rPr>
                <w:sz w:val="24"/>
                <w:szCs w:val="24"/>
              </w:rPr>
            </w:pPr>
            <w:r w:rsidRPr="00C73435">
              <w:rPr>
                <w:sz w:val="24"/>
                <w:szCs w:val="24"/>
              </w:rPr>
              <w:t xml:space="preserve">ОРН4. </w:t>
            </w:r>
            <w:r w:rsidR="00C73435" w:rsidRPr="00C73435">
              <w:rPr>
                <w:bCs/>
                <w:sz w:val="24"/>
                <w:szCs w:val="24"/>
              </w:rPr>
              <w:t>Виявляти сутність проблем при розробці та дослідженні ефективності функціонування системи оцінки відповідності в організації.</w:t>
            </w:r>
          </w:p>
        </w:tc>
      </w:tr>
      <w:tr w:rsidR="00AB25A1" w:rsidRPr="00BF0025" w14:paraId="522AFFCC" w14:textId="77777777" w:rsidTr="00C21B30">
        <w:trPr>
          <w:trHeight w:val="206"/>
          <w:jc w:val="center"/>
        </w:trPr>
        <w:tc>
          <w:tcPr>
            <w:tcW w:w="1980" w:type="dxa"/>
            <w:vMerge/>
            <w:shd w:val="clear" w:color="auto" w:fill="auto"/>
          </w:tcPr>
          <w:p w14:paraId="11B7450E" w14:textId="77777777"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7365" w:type="dxa"/>
            <w:shd w:val="clear" w:color="auto" w:fill="auto"/>
            <w:vAlign w:val="center"/>
          </w:tcPr>
          <w:p w14:paraId="3EE0D3D2" w14:textId="5BDFD146" w:rsidR="00AB25A1" w:rsidRPr="00C73435" w:rsidRDefault="00AB25A1" w:rsidP="00867275">
            <w:pPr>
              <w:jc w:val="both"/>
              <w:rPr>
                <w:sz w:val="24"/>
                <w:szCs w:val="24"/>
              </w:rPr>
            </w:pPr>
            <w:r w:rsidRPr="00C73435">
              <w:rPr>
                <w:sz w:val="24"/>
                <w:szCs w:val="24"/>
              </w:rPr>
              <w:t xml:space="preserve">ОРН5. </w:t>
            </w:r>
            <w:r w:rsidR="00C73435" w:rsidRPr="00C73435">
              <w:rPr>
                <w:bCs/>
                <w:sz w:val="24"/>
                <w:szCs w:val="24"/>
              </w:rPr>
              <w:t>Перевіряти систему оцінки відповідності у цілому та окремі її елементи на відповідність вимогам нормативних документів та законодавства</w:t>
            </w:r>
          </w:p>
        </w:tc>
      </w:tr>
      <w:tr w:rsidR="00DB4A35" w:rsidRPr="00BF0025" w14:paraId="5D2E47AF" w14:textId="77777777" w:rsidTr="00C21B30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14:paraId="13E31EEB" w14:textId="77777777" w:rsidR="00DB4A35" w:rsidRPr="00FC40B0" w:rsidRDefault="00DB4A35" w:rsidP="00DB4A35">
            <w:pPr>
              <w:rPr>
                <w:b/>
                <w:sz w:val="22"/>
                <w:szCs w:val="22"/>
              </w:rPr>
            </w:pPr>
            <w:r w:rsidRPr="00FC40B0">
              <w:rPr>
                <w:b/>
                <w:color w:val="FF0000"/>
                <w:sz w:val="22"/>
                <w:szCs w:val="22"/>
              </w:rPr>
              <w:t>Зміст дисципліни</w:t>
            </w:r>
          </w:p>
        </w:tc>
        <w:tc>
          <w:tcPr>
            <w:tcW w:w="7365" w:type="dxa"/>
            <w:shd w:val="clear" w:color="auto" w:fill="auto"/>
          </w:tcPr>
          <w:p w14:paraId="0B25E408" w14:textId="2A774E78" w:rsidR="00DB4A35" w:rsidRPr="00C73435" w:rsidRDefault="00DB4A35" w:rsidP="00DB4A35">
            <w:pPr>
              <w:pStyle w:val="Default"/>
              <w:rPr>
                <w:lang w:val="uk-UA"/>
              </w:rPr>
            </w:pPr>
            <w:r w:rsidRPr="00C73435">
              <w:rPr>
                <w:lang w:val="uk-UA"/>
              </w:rPr>
              <w:t xml:space="preserve">Розділ 1. </w:t>
            </w:r>
            <w:r w:rsidR="00C73435" w:rsidRPr="00C73435">
              <w:rPr>
                <w:color w:val="auto"/>
                <w:lang w:val="uk-UA"/>
              </w:rPr>
              <w:t>Підтвердження відповідності продукції (послуг) у законодавчо регульованій сфері та сертифікація</w:t>
            </w:r>
          </w:p>
          <w:p w14:paraId="47A9C565" w14:textId="38B6FC1F" w:rsidR="00DB4A35" w:rsidRPr="00C73435" w:rsidRDefault="00DB4A35" w:rsidP="00DB4A35">
            <w:pPr>
              <w:pStyle w:val="Default"/>
              <w:rPr>
                <w:lang w:val="uk-UA"/>
              </w:rPr>
            </w:pPr>
            <w:r w:rsidRPr="00C73435">
              <w:rPr>
                <w:color w:val="auto"/>
                <w:lang w:val="uk-UA"/>
              </w:rPr>
              <w:t xml:space="preserve">Розділ 2. </w:t>
            </w:r>
            <w:r w:rsidR="00C73435" w:rsidRPr="00C73435">
              <w:rPr>
                <w:color w:val="auto"/>
                <w:lang w:val="uk-UA"/>
              </w:rPr>
              <w:t>Акредитація випробувальних лабораторій</w:t>
            </w:r>
          </w:p>
          <w:p w14:paraId="5706A043" w14:textId="2EC2F4EC" w:rsidR="00DB4A35" w:rsidRPr="00C73435" w:rsidRDefault="00DB4A35" w:rsidP="00DB4A35">
            <w:pPr>
              <w:pStyle w:val="Default"/>
              <w:rPr>
                <w:lang w:val="uk-UA"/>
              </w:rPr>
            </w:pPr>
            <w:r w:rsidRPr="00C73435">
              <w:rPr>
                <w:color w:val="auto"/>
                <w:lang w:val="uk-UA"/>
              </w:rPr>
              <w:t xml:space="preserve">Розділ 3. </w:t>
            </w:r>
            <w:r w:rsidR="00C73435" w:rsidRPr="00C73435">
              <w:rPr>
                <w:color w:val="auto"/>
                <w:lang w:val="uk-UA"/>
              </w:rPr>
              <w:t>Основи оцінювання, атестації та сертифікації персоналу</w:t>
            </w:r>
          </w:p>
          <w:p w14:paraId="343F0BBF" w14:textId="6DB8A7E6" w:rsidR="00DB4A35" w:rsidRPr="00C73435" w:rsidRDefault="00DB4A35" w:rsidP="00DB4A35">
            <w:pPr>
              <w:pStyle w:val="Default"/>
              <w:rPr>
                <w:lang w:val="uk-UA"/>
              </w:rPr>
            </w:pPr>
            <w:r w:rsidRPr="00C73435">
              <w:rPr>
                <w:lang w:val="uk-UA"/>
              </w:rPr>
              <w:t xml:space="preserve">Розділ 4. </w:t>
            </w:r>
            <w:r w:rsidR="00C73435" w:rsidRPr="00C73435">
              <w:rPr>
                <w:color w:val="auto"/>
                <w:lang w:val="uk-UA"/>
              </w:rPr>
              <w:t>Критерії та процес атестації персоналу</w:t>
            </w:r>
          </w:p>
          <w:p w14:paraId="1D8A4964" w14:textId="6BDEE1AF" w:rsidR="00DB4A35" w:rsidRPr="00C73435" w:rsidRDefault="00DB4A35" w:rsidP="00DB4A35">
            <w:pPr>
              <w:pStyle w:val="Default"/>
              <w:rPr>
                <w:b/>
                <w:color w:val="auto"/>
                <w:lang w:val="uk-UA"/>
              </w:rPr>
            </w:pPr>
            <w:r w:rsidRPr="00C73435">
              <w:rPr>
                <w:lang w:val="uk-UA"/>
              </w:rPr>
              <w:t xml:space="preserve">Розділ 5. </w:t>
            </w:r>
            <w:r w:rsidR="00177759" w:rsidRPr="00177759">
              <w:rPr>
                <w:lang w:val="uk-UA"/>
              </w:rPr>
              <w:t>Документація процедури із сертифікації персоналу</w:t>
            </w:r>
            <w:r w:rsidR="00177759" w:rsidRPr="00433871">
              <w:rPr>
                <w:lang w:val="uk-UA"/>
              </w:rPr>
              <w:t xml:space="preserve"> </w:t>
            </w:r>
            <w:r w:rsidR="00177759">
              <w:rPr>
                <w:color w:val="auto"/>
                <w:lang w:val="uk-UA"/>
              </w:rPr>
              <w:t>(</w:t>
            </w:r>
            <w:r w:rsidR="00C73435" w:rsidRPr="00C73435">
              <w:rPr>
                <w:color w:val="auto"/>
                <w:lang w:val="uk-UA"/>
              </w:rPr>
              <w:t>Курсова робота</w:t>
            </w:r>
            <w:r w:rsidR="00177759">
              <w:rPr>
                <w:color w:val="auto"/>
                <w:lang w:val="uk-UA"/>
              </w:rPr>
              <w:t>)</w:t>
            </w:r>
            <w:r w:rsidR="00C73435" w:rsidRPr="00C73435">
              <w:rPr>
                <w:color w:val="auto"/>
                <w:lang w:val="uk-UA"/>
              </w:rPr>
              <w:t>.</w:t>
            </w:r>
            <w:r w:rsidR="00177759">
              <w:rPr>
                <w:color w:val="auto"/>
                <w:lang w:val="uk-UA"/>
              </w:rPr>
              <w:t xml:space="preserve"> </w:t>
            </w:r>
          </w:p>
        </w:tc>
      </w:tr>
      <w:tr w:rsidR="00C665CD" w:rsidRPr="00BF0025" w14:paraId="73529914" w14:textId="77777777" w:rsidTr="00C21B30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14:paraId="5380F3EB" w14:textId="77777777" w:rsidR="00C665CD" w:rsidRPr="00FC40B0" w:rsidRDefault="00C665CD" w:rsidP="00C665CD">
            <w:pPr>
              <w:rPr>
                <w:b/>
                <w:sz w:val="22"/>
                <w:szCs w:val="22"/>
              </w:rPr>
            </w:pPr>
            <w:r w:rsidRPr="00FC40B0">
              <w:rPr>
                <w:b/>
                <w:color w:val="FF0000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7365" w:type="dxa"/>
            <w:shd w:val="clear" w:color="auto" w:fill="auto"/>
          </w:tcPr>
          <w:p w14:paraId="5EC8EC26" w14:textId="006047B0" w:rsidR="00C665CD" w:rsidRPr="00C73435" w:rsidRDefault="00C73435" w:rsidP="009010C3">
            <w:pPr>
              <w:pStyle w:val="Default"/>
              <w:ind w:firstLine="207"/>
              <w:jc w:val="both"/>
              <w:rPr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t>Оцінки з кожного розділу визначаються за 12-бальною шкалою згідно із затвердженими  критеріями</w:t>
            </w:r>
            <w:r w:rsidR="009010C3">
              <w:rPr>
                <w:iCs/>
                <w:color w:val="auto"/>
                <w:lang w:val="uk-UA"/>
              </w:rPr>
              <w:t>.</w:t>
            </w:r>
          </w:p>
          <w:p w14:paraId="4C1E983F" w14:textId="77777777" w:rsidR="00C73435" w:rsidRPr="00C73435" w:rsidRDefault="00C73435" w:rsidP="00C73435">
            <w:pPr>
              <w:pStyle w:val="Default"/>
              <w:ind w:firstLine="207"/>
              <w:jc w:val="both"/>
              <w:rPr>
                <w:iCs/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12-бальною шкалою як середнє арифметичне оцінок РО1 та РО2, визначених за 12-бальною шкалою, з округленням до найближчого цілого числа. </w:t>
            </w:r>
          </w:p>
          <w:p w14:paraId="4CC382E0" w14:textId="77777777" w:rsidR="00C73435" w:rsidRPr="00C73435" w:rsidRDefault="00C73435" w:rsidP="00C73435">
            <w:pPr>
              <w:pStyle w:val="Default"/>
              <w:ind w:firstLine="207"/>
              <w:jc w:val="both"/>
              <w:rPr>
                <w:iCs/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t xml:space="preserve">Оцінка С2 формується за результатами контрольної роботи РК2 за 12-бальною шкалою як середнє арифметичне оцінок РО3 та РО4, визначених за 12-бальною шкалою, з округленням до найближчого цілого числа. </w:t>
            </w:r>
          </w:p>
          <w:p w14:paraId="0380AAFD" w14:textId="77777777" w:rsidR="00C73435" w:rsidRPr="00C73435" w:rsidRDefault="00C73435" w:rsidP="00C73435">
            <w:pPr>
              <w:pStyle w:val="1"/>
              <w:shd w:val="clear" w:color="auto" w:fill="FFFFFF"/>
              <w:spacing w:after="0" w:line="240" w:lineRule="auto"/>
              <w:ind w:left="34" w:firstLine="207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4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С3 з розділу 5 здійснюється за результатами захисту курсової роботи з отриманням оцінки РК3. </w:t>
            </w:r>
          </w:p>
          <w:p w14:paraId="7A2C56B1" w14:textId="77777777" w:rsidR="00C73435" w:rsidRPr="00C73435" w:rsidRDefault="00C73435" w:rsidP="00C73435">
            <w:pPr>
              <w:pStyle w:val="Default"/>
              <w:ind w:firstLine="207"/>
              <w:jc w:val="both"/>
              <w:rPr>
                <w:iCs/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2, 3 та 4 є відпрацювання та надання звіту з усіх практичних робіт та індивідуального завдання (останнє – для студентів заочної форми навчання) відповідного розділу.  </w:t>
            </w:r>
          </w:p>
          <w:p w14:paraId="1206B9A4" w14:textId="77777777" w:rsidR="00C73435" w:rsidRPr="00C73435" w:rsidRDefault="00C73435" w:rsidP="00C73435">
            <w:pPr>
              <w:pStyle w:val="Default"/>
              <w:ind w:firstLine="207"/>
              <w:jc w:val="both"/>
              <w:rPr>
                <w:iCs/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t xml:space="preserve">Отримання незадовільної (нижчої за 4 бали)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70C8D70" w14:textId="77777777" w:rsidR="00C73435" w:rsidRPr="00C73435" w:rsidRDefault="00C73435" w:rsidP="00C73435">
            <w:pPr>
              <w:pStyle w:val="Default"/>
              <w:ind w:firstLine="207"/>
              <w:jc w:val="both"/>
              <w:rPr>
                <w:i/>
                <w:iCs/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lastRenderedPageBreak/>
              <w:t>Студент не може бути допущеним до семестрового контроля за відсутності позитивної оцінки (не нижче 4 балів) хоча б з одного із розділів</w:t>
            </w:r>
            <w:r w:rsidRPr="00C73435">
              <w:rPr>
                <w:i/>
                <w:iCs/>
                <w:color w:val="auto"/>
                <w:lang w:val="uk-UA"/>
              </w:rPr>
              <w:t>.</w:t>
            </w:r>
          </w:p>
          <w:p w14:paraId="76C15E7B" w14:textId="1B7F6F90" w:rsidR="00C73435" w:rsidRPr="00DC548F" w:rsidRDefault="00C73435" w:rsidP="00C73435">
            <w:pPr>
              <w:pStyle w:val="Default"/>
              <w:ind w:firstLine="207"/>
              <w:jc w:val="both"/>
              <w:rPr>
                <w:color w:val="auto"/>
                <w:lang w:val="uk-UA"/>
              </w:rPr>
            </w:pPr>
            <w:r w:rsidRPr="00C73435">
              <w:rPr>
                <w:iCs/>
                <w:color w:val="auto"/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4-х оцінок з розділів та оцінки з курсової роботи з округленням до цілого числа.</w:t>
            </w:r>
          </w:p>
        </w:tc>
      </w:tr>
      <w:tr w:rsidR="00C665CD" w:rsidRPr="00BF0025" w14:paraId="5DE8F91E" w14:textId="77777777" w:rsidTr="00C21B30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14:paraId="42C792F8" w14:textId="77777777"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Політика викладання</w:t>
            </w:r>
          </w:p>
        </w:tc>
        <w:tc>
          <w:tcPr>
            <w:tcW w:w="7365" w:type="dxa"/>
            <w:shd w:val="clear" w:color="auto" w:fill="auto"/>
          </w:tcPr>
          <w:p w14:paraId="7D5E13EC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1D2F5127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(не нижче 4 балів) хоча б з одного із розділів.</w:t>
            </w:r>
          </w:p>
          <w:p w14:paraId="3B4907EE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BC2093A" w14:textId="77777777"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C665CD" w:rsidRPr="00BF0025" w14:paraId="5B6D0C90" w14:textId="77777777" w:rsidTr="00C21B30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14:paraId="4DA9E843" w14:textId="77777777"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Засоби навчання</w:t>
            </w:r>
          </w:p>
        </w:tc>
        <w:tc>
          <w:tcPr>
            <w:tcW w:w="7365" w:type="dxa"/>
            <w:shd w:val="clear" w:color="auto" w:fill="auto"/>
          </w:tcPr>
          <w:p w14:paraId="0A402F8E" w14:textId="77777777" w:rsidR="00C665CD" w:rsidRPr="00DC548F" w:rsidRDefault="00C665CD" w:rsidP="00C665CD">
            <w:pPr>
              <w:jc w:val="both"/>
            </w:pPr>
            <w:r w:rsidRPr="00DC548F">
              <w:rPr>
                <w:sz w:val="24"/>
                <w:szCs w:val="24"/>
              </w:rPr>
              <w:t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</w:t>
            </w:r>
            <w:r>
              <w:rPr>
                <w:sz w:val="24"/>
                <w:szCs w:val="24"/>
              </w:rPr>
              <w:t>, лабораторних</w:t>
            </w:r>
            <w:r w:rsidRPr="00DC548F">
              <w:rPr>
                <w:sz w:val="24"/>
                <w:szCs w:val="24"/>
              </w:rPr>
              <w:t xml:space="preserve"> робіт та виконання курсової роботи, прикладного програмного забезпечення для підтримки </w:t>
            </w:r>
            <w:r w:rsidRPr="00DC548F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DC548F">
              <w:rPr>
                <w:iCs/>
                <w:sz w:val="24"/>
                <w:szCs w:val="24"/>
                <w:lang w:val="en-US"/>
              </w:rPr>
              <w:t>ZOOM</w:t>
            </w:r>
            <w:r w:rsidRPr="00DC548F">
              <w:rPr>
                <w:iCs/>
                <w:sz w:val="24"/>
                <w:szCs w:val="24"/>
              </w:rPr>
              <w:t xml:space="preserve">, </w:t>
            </w:r>
            <w:r w:rsidRPr="00DC548F">
              <w:rPr>
                <w:iCs/>
                <w:sz w:val="24"/>
                <w:szCs w:val="24"/>
                <w:lang w:val="en-US"/>
              </w:rPr>
              <w:t>Google</w:t>
            </w:r>
            <w:r w:rsidRPr="00DC548F">
              <w:rPr>
                <w:iCs/>
                <w:sz w:val="24"/>
                <w:szCs w:val="24"/>
              </w:rPr>
              <w:t xml:space="preserve"> </w:t>
            </w:r>
            <w:r w:rsidRPr="00DC548F">
              <w:rPr>
                <w:iCs/>
                <w:sz w:val="24"/>
                <w:szCs w:val="24"/>
                <w:lang w:val="en-US"/>
              </w:rPr>
              <w:t>Class</w:t>
            </w:r>
            <w:r w:rsidRPr="00DC548F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C665CD" w:rsidRPr="00C21B30" w14:paraId="3A62CA56" w14:textId="77777777" w:rsidTr="00C21B30">
        <w:trPr>
          <w:trHeight w:val="206"/>
          <w:jc w:val="center"/>
        </w:trPr>
        <w:tc>
          <w:tcPr>
            <w:tcW w:w="1980" w:type="dxa"/>
            <w:shd w:val="clear" w:color="auto" w:fill="auto"/>
          </w:tcPr>
          <w:p w14:paraId="0187D013" w14:textId="77777777" w:rsidR="00C665CD" w:rsidRPr="002B59F4" w:rsidRDefault="00C665CD" w:rsidP="00C665CD">
            <w:pPr>
              <w:rPr>
                <w:b/>
                <w:sz w:val="24"/>
                <w:szCs w:val="24"/>
              </w:rPr>
            </w:pPr>
            <w:r w:rsidRPr="002B59F4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7365" w:type="dxa"/>
            <w:shd w:val="clear" w:color="auto" w:fill="auto"/>
          </w:tcPr>
          <w:p w14:paraId="5246219F" w14:textId="77777777" w:rsidR="00C665CD" w:rsidRPr="00C21B30" w:rsidRDefault="00C665CD" w:rsidP="00C21B30">
            <w:pPr>
              <w:tabs>
                <w:tab w:val="left" w:pos="0"/>
                <w:tab w:val="left" w:pos="708"/>
              </w:tabs>
              <w:ind w:firstLine="322"/>
              <w:jc w:val="center"/>
              <w:rPr>
                <w:b/>
                <w:i/>
                <w:sz w:val="24"/>
                <w:szCs w:val="24"/>
              </w:rPr>
            </w:pPr>
            <w:r w:rsidRPr="00C21B30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4EC5D357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Салухина Н. Г., Язвінська О. М. Стандартизація та сертифікація товарів і послуг.  Київ : ЦУЛ, 2013. 426 с.</w:t>
            </w:r>
          </w:p>
          <w:p w14:paraId="16497DEF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bookmarkStart w:id="1" w:name="n3"/>
            <w:bookmarkEnd w:id="1"/>
            <w:r w:rsidRPr="00C21B30">
              <w:rPr>
                <w:sz w:val="24"/>
                <w:szCs w:val="24"/>
              </w:rPr>
              <w:t>Саранча Г. А. Метрологія, стандартизація, відповідність, акредитація та управління якістю. Київ : Центр навчальної літератури МОН України, Державний агроекологічний університет, 2006. 668 с.</w:t>
            </w:r>
          </w:p>
          <w:p w14:paraId="1C710A26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Системи менеджменту якост / А.М. Должанський, Н.М. Мосьпан, І.М. Ломов, О.С. Максакова. Дніпро : Свідлер А.Л., 2017. 563 с.</w:t>
            </w:r>
          </w:p>
          <w:p w14:paraId="379F22DB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Боженко Л. І., Гутта О. </w:t>
            </w:r>
            <w:r w:rsidRPr="00C21B30">
              <w:rPr>
                <w:caps/>
                <w:sz w:val="24"/>
                <w:szCs w:val="24"/>
              </w:rPr>
              <w:t>й</w:t>
            </w:r>
            <w:r w:rsidRPr="00C21B30">
              <w:rPr>
                <w:sz w:val="24"/>
                <w:szCs w:val="24"/>
              </w:rPr>
              <w:t>. Управління якістю, основи стандартизації та сертифікації. Львів : Афіша, 2001. 176 с.</w:t>
            </w:r>
          </w:p>
          <w:p w14:paraId="6F08F73C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Чабан О. П. Сертифікаційні випробування і метрологічне забезпечення : навч. посібник. Львів : Видавництво «Львівська політехніка», 2013. 332 с.</w:t>
            </w:r>
          </w:p>
          <w:p w14:paraId="4601A42B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Мурашко М. І. Менеджмент персоналу: навч.-практич. посібник. Київ : Знання, 2002. 311 с. </w:t>
            </w:r>
          </w:p>
          <w:p w14:paraId="4803EAB3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Петюх В. М. Управління персоналом : навч. метод. посібник для самостійного вивчення дисципліни. Київ : М-во освіти України, 2000. 121 с. </w:t>
            </w:r>
          </w:p>
          <w:p w14:paraId="594FB024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Курочкин А. С. Организация управления предприятием. Київ : МАУП, 1996. 132 с.</w:t>
            </w:r>
          </w:p>
          <w:p w14:paraId="61252A1F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lastRenderedPageBreak/>
              <w:t xml:space="preserve">Виноградський М. Д., Бєляєва С. В., Виноградська А. М., Шакалова О. М. Управління персоналом : навч. посіб.   Київ : Центр навчальної літератури, 2006. 504 с. </w:t>
            </w:r>
          </w:p>
          <w:p w14:paraId="69CDC751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Щёкин Г. В. Менеджмент персонала : 6-е изд., стереотип. Киев : Межрегиональная Академия управления персоналом, 2020. 484 с.</w:t>
            </w:r>
          </w:p>
          <w:p w14:paraId="252BB137" w14:textId="77FBDC8B" w:rsidR="00C73435" w:rsidRPr="00C21B30" w:rsidRDefault="00C73435" w:rsidP="00C21B30">
            <w:pPr>
              <w:tabs>
                <w:tab w:val="left" w:pos="0"/>
                <w:tab w:val="left" w:pos="708"/>
              </w:tabs>
              <w:ind w:firstLine="322"/>
              <w:jc w:val="center"/>
              <w:rPr>
                <w:b/>
                <w:sz w:val="24"/>
                <w:szCs w:val="24"/>
              </w:rPr>
            </w:pPr>
            <w:r w:rsidRPr="00C21B30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10663E8E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Сайт Національного агентства з акредитації України.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>: https://naau.org.ua/dokumenti-dlya-akreditaciyi/poryadok-akreditaciyi/</w:t>
            </w:r>
          </w:p>
          <w:p w14:paraId="3D7A834F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Закони про працю / Сост. А.А. Подпалій. Київ, 2008.</w:t>
            </w:r>
          </w:p>
          <w:p w14:paraId="200C509B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Закон України «Про технічні регламенти та оцінку відповідності» № 124-VIII від 15.01.2015р.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>: https://zakon.rada.gov.ua/laws/show/124-19.</w:t>
            </w:r>
          </w:p>
          <w:p w14:paraId="137D1B29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ДСТУ EN ISO/IEC 17000:2021 Оцінювання відповідності. Словник термінів і загальні принципи (EN ISO/IEC 17000:2020, IDT; ISO/IEC 17000:2020, IDT). [Чинний від 2022–09–01]. Вид. офіц. Київ : ДП УкрНДНЦ, 2021. </w:t>
            </w:r>
            <w:r w:rsidRPr="00C21B30">
              <w:rPr>
                <w:sz w:val="24"/>
                <w:szCs w:val="24"/>
                <w:lang w:val="en-US"/>
              </w:rPr>
              <w:t>2</w:t>
            </w:r>
            <w:r w:rsidRPr="00C21B30">
              <w:rPr>
                <w:sz w:val="24"/>
                <w:szCs w:val="24"/>
              </w:rPr>
              <w:t>4 с.</w:t>
            </w:r>
          </w:p>
          <w:p w14:paraId="4187A6FF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ISO/PAS 17005:2009 Оцінювання відповідності. Використання систем управління. Принципи та вимоги. [Чинний від 2012-01-01]. – Київ : ДКТРСП, 2009. – 16 с.</w:t>
            </w:r>
          </w:p>
          <w:p w14:paraId="0C1E59D5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17007:2009 Оцінювання відповідності. Настанови щодо складання нормативних документів, придатних до використання для оцінювання відповідності. [Чинний від 2012-01-01]. – Київ : ДКТРСП, 2009. – 20 с.</w:t>
            </w:r>
          </w:p>
          <w:p w14:paraId="03690804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EN ISO/IEC 17011:2019 Оцінка відповідності. Загальні вимоги до органів з акредитації, що акредитують органи з оцінки відповідності (EN ISO/IEC 17011:2017, IDT; ISO/IEC 17011:2017, IDT). [Чинний від 2021-01-01] Вид. офіц. Київ : ДП УкрНДНЦ, 2021. 30 с.</w:t>
            </w:r>
          </w:p>
          <w:p w14:paraId="6F652770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17020:2019 Загальні критерії щодо діяльності органів різного типу, що здійснюють інспектування. [Чинний від 2021-01-01] Вид. офіц. Київ : ДП УкрНДНЦ, 2021. 18 с.</w:t>
            </w:r>
          </w:p>
          <w:p w14:paraId="16A6F76A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17021-1:2017 Оцінювання відповідності. Вимоги до органів, які проводять аудит і сертифікацію систем управління. Частина 1. Вимоги [Чинний від 2008-09-01] Вид. офіц. Київ : ДП УкрНДНЦ, 2021. 43 с.</w:t>
            </w:r>
          </w:p>
          <w:p w14:paraId="1E6E5D93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EN ISO/IEC 17021-2:2020 Оцінка відповідності. Вимоги до органів, які здійснюють аудит і сертифікацію систем менеджменту. Частина 2. Вимоги до компетентності персоналу, який здійснює аудит і сертифікацію систем екологічного менеджменту (EN ISO/IEC 17021-2:2018, IDT; ISO/IEC 17021-2:2016, IDT) [Чинний від 2021-09-01] Вид. офіц. Київ : ДП УкрНДНЦ, 2021. 16 с.</w:t>
            </w:r>
          </w:p>
          <w:p w14:paraId="0B088F7F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EN ISO/IEC 17021-3:2020 Оцінка відповідності. Вимоги до органів, які здійснюють аудит і сертифікацію систем менеджменту. Частина 3. Вимоги до компетентності персоналу, який здійснює аудит і сертифікацію систем менеджменту якості (EN ISO/IEC 17021-3:2018, IDT; ISO/IEC 17021-3:2017, IDT) [Чинний від 2021-09-01] Вид. офіц. Київ : ДП УкрНДНЦ, 2021. 8 с.</w:t>
            </w:r>
          </w:p>
          <w:p w14:paraId="6275AC5D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ДСТУ ISO/IEC TS 17021-4:2017 Оцінка відповідності. Вимоги до органів, які здійснюють аудит і сертифікацію систем управління. Частина 4. Вимоги до компетентності персоналу, який здійснює аудит та сертифікацію систем управління сталого перебігу подій (ISO/IEC </w:t>
            </w:r>
            <w:r w:rsidRPr="00C21B30">
              <w:rPr>
                <w:sz w:val="24"/>
                <w:szCs w:val="24"/>
              </w:rPr>
              <w:lastRenderedPageBreak/>
              <w:t>TS 17021-4:2013, IDT) [Чинний від 2017-12-26] Вид. офіц. Київ : ДП УкрНДНЦ, 2021. 8 с.</w:t>
            </w:r>
          </w:p>
          <w:p w14:paraId="57625296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EN ІSO/ІЕС 17024:2019 Оцінка відповідності. Загальні вимоги до органів, що проводять сертифікацію персоналу (EN ІSO/ІЕС 17024:2012, IDT; ІSO/ІЕС 17024:2012, IDT). [Чинний від 2020–01–01] Вид. офіц. Київ : ДП УкрНДНЦ, 201</w:t>
            </w:r>
            <w:r w:rsidRPr="00C21B30">
              <w:rPr>
                <w:sz w:val="24"/>
                <w:szCs w:val="24"/>
                <w:lang w:val="en-US"/>
              </w:rPr>
              <w:t>9</w:t>
            </w:r>
            <w:r w:rsidRPr="00C21B30">
              <w:rPr>
                <w:sz w:val="24"/>
                <w:szCs w:val="24"/>
              </w:rPr>
              <w:t xml:space="preserve">. </w:t>
            </w:r>
            <w:r w:rsidRPr="00C21B30">
              <w:rPr>
                <w:sz w:val="24"/>
                <w:szCs w:val="24"/>
                <w:lang w:val="en-US"/>
              </w:rPr>
              <w:t>21</w:t>
            </w:r>
            <w:r w:rsidRPr="00C21B30">
              <w:rPr>
                <w:sz w:val="24"/>
                <w:szCs w:val="24"/>
              </w:rPr>
              <w:t xml:space="preserve"> с.</w:t>
            </w:r>
          </w:p>
          <w:p w14:paraId="7207266C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ДСТУ EN ISO/IEC 17025:2019 Загальні вимоги до компетентності випробувальних та калібрувальних лабораторій (EN ISO/IEC 17025:2017, IDT; ISO/IEC 17025:2017, IDT)  [Чинний від 2021-01-01] Вид. офіц. Київ : ДП УкрНДНЦ, 2019. </w:t>
            </w:r>
            <w:r w:rsidRPr="00C21B30">
              <w:rPr>
                <w:sz w:val="24"/>
                <w:szCs w:val="24"/>
                <w:lang w:val="en-US"/>
              </w:rPr>
              <w:t>30</w:t>
            </w:r>
            <w:r w:rsidRPr="00C21B30">
              <w:rPr>
                <w:sz w:val="24"/>
                <w:szCs w:val="24"/>
              </w:rPr>
              <w:t xml:space="preserve"> с.</w:t>
            </w:r>
          </w:p>
          <w:p w14:paraId="1759E696" w14:textId="3FE7EA6A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17030:2005 Оцінювання відповідності. Загальні вимоги до знаку відповідності третьої сторони. [Чинний від 20</w:t>
            </w:r>
            <w:r w:rsidRPr="00C21B30">
              <w:rPr>
                <w:sz w:val="24"/>
                <w:szCs w:val="24"/>
                <w:lang w:val="en-US"/>
              </w:rPr>
              <w:t>06</w:t>
            </w:r>
            <w:r w:rsidRPr="00C21B30">
              <w:rPr>
                <w:sz w:val="24"/>
                <w:szCs w:val="24"/>
              </w:rPr>
              <w:t>-1</w:t>
            </w:r>
            <w:r w:rsidRPr="00C21B30">
              <w:rPr>
                <w:sz w:val="24"/>
                <w:szCs w:val="24"/>
                <w:lang w:val="en-US"/>
              </w:rPr>
              <w:t>0</w:t>
            </w:r>
            <w:r w:rsidRPr="00C21B30">
              <w:rPr>
                <w:sz w:val="24"/>
                <w:szCs w:val="24"/>
              </w:rPr>
              <w:t>-01] Вид. офіц. Київ : ДКТРСП, 2005.</w:t>
            </w:r>
            <w:r w:rsidR="009010C3">
              <w:rPr>
                <w:sz w:val="24"/>
                <w:szCs w:val="24"/>
              </w:rPr>
              <w:t xml:space="preserve"> </w:t>
            </w:r>
            <w:r w:rsidRPr="00C21B30">
              <w:rPr>
                <w:sz w:val="24"/>
                <w:szCs w:val="24"/>
              </w:rPr>
              <w:t>10 с.</w:t>
            </w:r>
          </w:p>
          <w:p w14:paraId="6EEFCAF3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17040:2005 Оцінювання відповідності. Загальні вимоги до рівноправного оцінювання органів оцінювання відповідності та органів акредитації. [Чинний від 20</w:t>
            </w:r>
            <w:r w:rsidRPr="00C21B30">
              <w:rPr>
                <w:sz w:val="24"/>
                <w:szCs w:val="24"/>
                <w:lang w:val="en-US"/>
              </w:rPr>
              <w:t>08</w:t>
            </w:r>
            <w:r w:rsidRPr="00C21B30">
              <w:rPr>
                <w:sz w:val="24"/>
                <w:szCs w:val="24"/>
              </w:rPr>
              <w:t>-01-01] Вид. офіц. Київ : ДКТРСП, 2007. 18 с.</w:t>
            </w:r>
          </w:p>
          <w:p w14:paraId="0049D0E8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17050-1: Оцінювання відповідності. Декларація постачальника про відповідність. Частина 1. Загальні вимоги. [Чинний від 20</w:t>
            </w:r>
            <w:r w:rsidRPr="00C21B30">
              <w:rPr>
                <w:sz w:val="24"/>
                <w:szCs w:val="24"/>
                <w:lang w:val="en-US"/>
              </w:rPr>
              <w:t>07</w:t>
            </w:r>
            <w:r w:rsidRPr="00C21B30">
              <w:rPr>
                <w:sz w:val="24"/>
                <w:szCs w:val="24"/>
              </w:rPr>
              <w:t>-0</w:t>
            </w:r>
            <w:r w:rsidRPr="00C21B30">
              <w:rPr>
                <w:sz w:val="24"/>
                <w:szCs w:val="24"/>
                <w:lang w:val="en-US"/>
              </w:rPr>
              <w:t>7</w:t>
            </w:r>
            <w:r w:rsidRPr="00C21B30">
              <w:rPr>
                <w:sz w:val="24"/>
                <w:szCs w:val="24"/>
              </w:rPr>
              <w:t>-01] – Вид. офіц. Київ : ДКТРСП, 2006. 1</w:t>
            </w:r>
            <w:r w:rsidRPr="00C21B30">
              <w:rPr>
                <w:sz w:val="24"/>
                <w:szCs w:val="24"/>
                <w:lang w:val="en-US"/>
              </w:rPr>
              <w:t>2</w:t>
            </w:r>
            <w:r w:rsidRPr="00C21B30">
              <w:rPr>
                <w:sz w:val="24"/>
                <w:szCs w:val="24"/>
              </w:rPr>
              <w:t xml:space="preserve"> с.</w:t>
            </w:r>
          </w:p>
          <w:p w14:paraId="2ADFF4E0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ISO/IEC 17050-2: Оцінювання відповідності. Декларація постачальника про відповідність. Частина 2. Підтверджувальна документація. [Чинний від 20</w:t>
            </w:r>
            <w:r w:rsidRPr="00C21B30">
              <w:rPr>
                <w:sz w:val="24"/>
                <w:szCs w:val="24"/>
                <w:lang w:val="en-US"/>
              </w:rPr>
              <w:t>07</w:t>
            </w:r>
            <w:r w:rsidRPr="00C21B30">
              <w:rPr>
                <w:sz w:val="24"/>
                <w:szCs w:val="24"/>
              </w:rPr>
              <w:t>-0</w:t>
            </w:r>
            <w:r w:rsidRPr="00C21B30">
              <w:rPr>
                <w:sz w:val="24"/>
                <w:szCs w:val="24"/>
                <w:lang w:val="en-US"/>
              </w:rPr>
              <w:t>7</w:t>
            </w:r>
            <w:r w:rsidRPr="00C21B30">
              <w:rPr>
                <w:sz w:val="24"/>
                <w:szCs w:val="24"/>
              </w:rPr>
              <w:t xml:space="preserve">-01] – Вид. офіц. Київ : ДКТРСП, 2006. </w:t>
            </w:r>
            <w:r w:rsidRPr="00C21B30">
              <w:rPr>
                <w:sz w:val="24"/>
                <w:szCs w:val="24"/>
                <w:lang w:val="en-US"/>
              </w:rPr>
              <w:t>7</w:t>
            </w:r>
            <w:r w:rsidRPr="00C21B30">
              <w:rPr>
                <w:sz w:val="24"/>
                <w:szCs w:val="24"/>
              </w:rPr>
              <w:t xml:space="preserve"> с.</w:t>
            </w:r>
          </w:p>
          <w:p w14:paraId="6CC20FBD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  <w:tab w:val="num" w:pos="1418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ДСТУ EN ISO/IEC 17065:2019 Оцінка відповідності. Вимоги до органів з сертифікації продукції, процесів та послуг (EN ISO/IEC 17065:2012, IDT; ISO/IEC 17065:2012, IDT) [Чинний від 2007-07-01] – Вид. офіц. Київ : ДП УкрНДНЦ, 2019. </w:t>
            </w:r>
            <w:r w:rsidRPr="00C21B30">
              <w:rPr>
                <w:sz w:val="24"/>
                <w:szCs w:val="24"/>
                <w:lang w:val="en-US"/>
              </w:rPr>
              <w:t>30</w:t>
            </w:r>
            <w:r w:rsidRPr="00C21B30">
              <w:rPr>
                <w:sz w:val="24"/>
                <w:szCs w:val="24"/>
              </w:rPr>
              <w:t xml:space="preserve"> с.</w:t>
            </w:r>
          </w:p>
          <w:p w14:paraId="6BE2B022" w14:textId="777777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ДСТУ ISO 10012:2005 Системи керування вимірюванням. Вимоги до процесів вимірювання та вимірювального обладнання (ІSO 10012:2003, ІDT). [Чинний від 20</w:t>
            </w:r>
            <w:r w:rsidRPr="00C21B30">
              <w:rPr>
                <w:sz w:val="24"/>
                <w:szCs w:val="24"/>
                <w:lang w:val="en-US"/>
              </w:rPr>
              <w:t>07</w:t>
            </w:r>
            <w:r w:rsidRPr="00C21B30">
              <w:rPr>
                <w:sz w:val="24"/>
                <w:szCs w:val="24"/>
              </w:rPr>
              <w:t>-0</w:t>
            </w:r>
            <w:r w:rsidRPr="00C21B30">
              <w:rPr>
                <w:sz w:val="24"/>
                <w:szCs w:val="24"/>
                <w:lang w:val="en-US"/>
              </w:rPr>
              <w:t>7</w:t>
            </w:r>
            <w:r w:rsidRPr="00C21B30">
              <w:rPr>
                <w:sz w:val="24"/>
                <w:szCs w:val="24"/>
              </w:rPr>
              <w:t>-01] – Вид. офіц. Київ : ДКТРСП, 200</w:t>
            </w:r>
            <w:r w:rsidRPr="00C21B30">
              <w:rPr>
                <w:sz w:val="24"/>
                <w:szCs w:val="24"/>
                <w:lang w:val="en-US"/>
              </w:rPr>
              <w:t>5</w:t>
            </w:r>
            <w:r w:rsidRPr="00C21B30">
              <w:rPr>
                <w:sz w:val="24"/>
                <w:szCs w:val="24"/>
              </w:rPr>
              <w:t xml:space="preserve">. </w:t>
            </w:r>
            <w:r w:rsidRPr="00C21B30">
              <w:rPr>
                <w:sz w:val="24"/>
                <w:szCs w:val="24"/>
                <w:lang w:val="en-US"/>
              </w:rPr>
              <w:t>26</w:t>
            </w:r>
            <w:r w:rsidRPr="00C21B30">
              <w:rPr>
                <w:sz w:val="24"/>
                <w:szCs w:val="24"/>
              </w:rPr>
              <w:t xml:space="preserve"> с.</w:t>
            </w:r>
          </w:p>
          <w:p w14:paraId="728BE689" w14:textId="7D4F6377" w:rsidR="00C73435" w:rsidRPr="00C21B30" w:rsidRDefault="00C73435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Реєстр технічних регламентів України.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>: http://csm.kiev.ua/index.php?option=com_content&amp;view=article&amp;id=111&amp;Itemid= 66&amp;lang=uk</w:t>
            </w:r>
          </w:p>
          <w:p w14:paraId="5DFA0265" w14:textId="77777777" w:rsidR="00C21B30" w:rsidRPr="00C21B30" w:rsidRDefault="00C21B30" w:rsidP="009010C3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C21B30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p w14:paraId="00FEB34D" w14:textId="5DD44940" w:rsidR="00C21B30" w:rsidRPr="00C21B30" w:rsidRDefault="00C21B30" w:rsidP="009010C3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num" w:pos="426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Верховна Рада. Законодавство України. Проекти НД. Органи виконавчої влади. URL: rada.gov.ua.</w:t>
            </w:r>
          </w:p>
          <w:p w14:paraId="6AA306E1" w14:textId="51DD0924" w:rsidR="00C21B30" w:rsidRPr="00C21B30" w:rsidRDefault="00C21B30" w:rsidP="009010C3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num" w:pos="426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Державне підприємство «УкрНДНЦ» - Національний орган стандартизації</w:t>
            </w:r>
            <w:r>
              <w:rPr>
                <w:sz w:val="24"/>
                <w:szCs w:val="24"/>
              </w:rPr>
              <w:t xml:space="preserve">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 xml:space="preserve">:  http: uas.org.ua </w:t>
            </w:r>
          </w:p>
          <w:p w14:paraId="78990D8A" w14:textId="6F127D9F" w:rsidR="00C21B30" w:rsidRPr="00C21B30" w:rsidRDefault="00C21B30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num" w:pos="426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>Інформаційний сервер НІЦ «Леонорм» стосовно інформації щодо технічного регулювання, виробництва та реалізації продукції</w:t>
            </w:r>
            <w:r>
              <w:rPr>
                <w:sz w:val="24"/>
                <w:szCs w:val="24"/>
              </w:rPr>
              <w:t xml:space="preserve">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 xml:space="preserve">: leonorm.lviv.ua </w:t>
            </w:r>
          </w:p>
          <w:p w14:paraId="22A9695C" w14:textId="0F483A2E" w:rsidR="00C21B30" w:rsidRPr="00C21B30" w:rsidRDefault="00C21B30" w:rsidP="009E1E97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  Сайт Міжнародної організації із стандартизації.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>: iso.org</w:t>
            </w:r>
          </w:p>
          <w:p w14:paraId="4F744408" w14:textId="0B064F5F" w:rsidR="00C665CD" w:rsidRPr="00C21B30" w:rsidRDefault="00C21B30" w:rsidP="00C21B30">
            <w:pPr>
              <w:widowControl/>
              <w:numPr>
                <w:ilvl w:val="0"/>
                <w:numId w:val="7"/>
              </w:numPr>
              <w:tabs>
                <w:tab w:val="clear" w:pos="780"/>
                <w:tab w:val="num" w:pos="0"/>
                <w:tab w:val="left" w:pos="708"/>
                <w:tab w:val="left" w:pos="1134"/>
              </w:tabs>
              <w:ind w:left="0" w:firstLine="322"/>
              <w:jc w:val="both"/>
              <w:rPr>
                <w:sz w:val="24"/>
                <w:szCs w:val="24"/>
              </w:rPr>
            </w:pPr>
            <w:r w:rsidRPr="00C21B30">
              <w:rPr>
                <w:sz w:val="24"/>
                <w:szCs w:val="24"/>
              </w:rPr>
              <w:t xml:space="preserve">Європейський комітет із стандартизації. Офіційний сайт. </w:t>
            </w:r>
            <w:r w:rsidRPr="00C21B30">
              <w:rPr>
                <w:sz w:val="24"/>
                <w:szCs w:val="24"/>
                <w:lang w:val="en-US"/>
              </w:rPr>
              <w:t>URL</w:t>
            </w:r>
            <w:r w:rsidRPr="00C21B30">
              <w:rPr>
                <w:sz w:val="24"/>
                <w:szCs w:val="24"/>
              </w:rPr>
              <w:t>:  cen.eu.</w:t>
            </w:r>
          </w:p>
        </w:tc>
      </w:tr>
    </w:tbl>
    <w:p w14:paraId="1845515D" w14:textId="77777777" w:rsidR="00C43818" w:rsidRPr="00DC548F" w:rsidRDefault="00C43818" w:rsidP="009010C3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36A91" w14:textId="77777777" w:rsidR="00576D19" w:rsidRDefault="00576D19" w:rsidP="006F66BA">
      <w:r>
        <w:separator/>
      </w:r>
    </w:p>
  </w:endnote>
  <w:endnote w:type="continuationSeparator" w:id="0">
    <w:p w14:paraId="5F25CE75" w14:textId="77777777" w:rsidR="00576D19" w:rsidRDefault="00576D19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68718" w14:textId="77777777" w:rsidR="00576D19" w:rsidRDefault="00576D19" w:rsidP="006F66BA">
      <w:r>
        <w:separator/>
      </w:r>
    </w:p>
  </w:footnote>
  <w:footnote w:type="continuationSeparator" w:id="0">
    <w:p w14:paraId="1B344F6C" w14:textId="77777777" w:rsidR="00576D19" w:rsidRDefault="00576D19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51EED"/>
    <w:multiLevelType w:val="hybridMultilevel"/>
    <w:tmpl w:val="ABC63FFE"/>
    <w:lvl w:ilvl="0" w:tplc="81AC1FE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0F0A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7759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4E6C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76D19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0A39"/>
    <w:rsid w:val="008B1414"/>
    <w:rsid w:val="008C36CD"/>
    <w:rsid w:val="008D5E4C"/>
    <w:rsid w:val="009010C3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1F89"/>
    <w:rsid w:val="00B8521A"/>
    <w:rsid w:val="00BC255F"/>
    <w:rsid w:val="00BD605B"/>
    <w:rsid w:val="00BE0C90"/>
    <w:rsid w:val="00BF0025"/>
    <w:rsid w:val="00BF51E4"/>
    <w:rsid w:val="00C20236"/>
    <w:rsid w:val="00C21B30"/>
    <w:rsid w:val="00C26BDA"/>
    <w:rsid w:val="00C303D2"/>
    <w:rsid w:val="00C437AB"/>
    <w:rsid w:val="00C43818"/>
    <w:rsid w:val="00C64118"/>
    <w:rsid w:val="00C665CD"/>
    <w:rsid w:val="00C708C9"/>
    <w:rsid w:val="00C73435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7540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089E"/>
    <w:rsid w:val="00EF1552"/>
    <w:rsid w:val="00EF1773"/>
    <w:rsid w:val="00F0224B"/>
    <w:rsid w:val="00F2435E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CB3D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7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12562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9</cp:revision>
  <dcterms:created xsi:type="dcterms:W3CDTF">2023-01-08T18:40:00Z</dcterms:created>
  <dcterms:modified xsi:type="dcterms:W3CDTF">2023-03-28T09:38:00Z</dcterms:modified>
</cp:coreProperties>
</file>